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A3DF5D2" w14:textId="7E6C76B3" w:rsidR="00C1090B" w:rsidRDefault="00F23936" w:rsidP="6922EE43">
      <w:pPr>
        <w:jc w:val="center"/>
        <w:rPr>
          <w:b/>
        </w:rPr>
      </w:pPr>
      <w:bookmarkStart w:id="0" w:name="_GoBack"/>
      <w:bookmarkEnd w:id="0"/>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BD6F43">
      <w:pPr>
        <w:pStyle w:val="ListParagraph"/>
        <w:numPr>
          <w:ilvl w:val="0"/>
          <w:numId w:val="2"/>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BD6F43">
      <w:pPr>
        <w:pStyle w:val="ListParagraph"/>
        <w:numPr>
          <w:ilvl w:val="0"/>
          <w:numId w:val="2"/>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BD6F43">
      <w:pPr>
        <w:pStyle w:val="ListParagraph"/>
        <w:numPr>
          <w:ilvl w:val="0"/>
          <w:numId w:val="2"/>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BD6F43">
      <w:pPr>
        <w:pStyle w:val="ListParagraph"/>
        <w:numPr>
          <w:ilvl w:val="0"/>
          <w:numId w:val="2"/>
        </w:numPr>
      </w:pPr>
      <w:r w:rsidRPr="00F276B3">
        <w:t>Insert answers into the blank, white cells provided.</w:t>
      </w:r>
    </w:p>
    <w:p w14:paraId="4AB13ACC" w14:textId="37246AC2" w:rsidR="00E63AC5" w:rsidRDefault="00E63AC5" w:rsidP="00BD6F43">
      <w:pPr>
        <w:pStyle w:val="ListParagraph"/>
        <w:numPr>
          <w:ilvl w:val="0"/>
          <w:numId w:val="2"/>
        </w:numPr>
      </w:pPr>
      <w:r w:rsidRPr="00E63AC5">
        <w:t>Follow all question instructions as closely as possible (e.g. only selecting one answer if directed).</w:t>
      </w:r>
    </w:p>
    <w:p w14:paraId="5D67E02F" w14:textId="6828D47D" w:rsidR="002F1ABB" w:rsidRDefault="002F1ABB" w:rsidP="00BD6F43">
      <w:pPr>
        <w:pStyle w:val="ListParagraph"/>
        <w:numPr>
          <w:ilvl w:val="0"/>
          <w:numId w:val="2"/>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BD6F43">
      <w:pPr>
        <w:pStyle w:val="ListParagraph"/>
        <w:numPr>
          <w:ilvl w:val="0"/>
          <w:numId w:val="2"/>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BD6F43">
      <w:pPr>
        <w:pStyle w:val="ListParagraph"/>
        <w:numPr>
          <w:ilvl w:val="0"/>
          <w:numId w:val="2"/>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5E3647">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5E3647">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5E3647">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5E3647">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5E3647">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5E3647">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5E3647">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5E3647">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5E3647">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5E3647">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5E3647">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5E3647">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5E3647">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5E3647">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5E3647">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5E3647">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5E3647">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5E3647">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5E3647">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5E3647">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5E3647">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5E3647">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5E3647">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5E3647">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5E3647">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5E3647">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5E3647">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5E3647">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5E3647">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5E3647">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5E3647">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5E3647">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5E3647">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5E3647">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5E3647">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5E3647">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5E3647">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5E3647">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5E3647">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5E3647">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5E3647">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5E3647">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5E3647">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5E3647">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5E3647">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5E3647">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1" w:name="_Toc198223600"/>
      <w:r w:rsidRPr="00093CA9">
        <w:t>General Questions</w:t>
      </w:r>
      <w:bookmarkEnd w:id="1"/>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8B6510F" w:rsidR="00093CA9" w:rsidRDefault="007835BE" w:rsidP="00093CA9">
            <w:r>
              <w:t>Shoosmiths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803F993" w:rsidR="00093CA9" w:rsidRDefault="00DA68EE" w:rsidP="00093CA9">
            <w:r>
              <w:t>United Kingdom</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344C482C" w:rsidR="00093CA9" w:rsidRDefault="00381CF2" w:rsidP="00093CA9">
            <w:r w:rsidRPr="00381CF2">
              <w:t>Government Buying Standards</w:t>
            </w:r>
            <w:r w:rsidR="00B01949">
              <w:t xml:space="preserve"> (GBS)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47ACC0B" w:rsidR="00093CA9" w:rsidRDefault="005E3647" w:rsidP="00093CA9">
            <w:hyperlink r:id="rId19" w:history="1">
              <w:r w:rsidR="00750B23" w:rsidRPr="00750B23">
                <w:rPr>
                  <w:rStyle w:val="Hyperlink"/>
                </w:rPr>
                <w:t>/web/20250630141933/https://www.gov.uk/government/collections/sustainable-procurement-the-government-buying-standards-gbs</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1790042" w:rsidR="00093CA9" w:rsidRDefault="00381CF2"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A0BC515"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782196B4" w:rsidR="00093CA9" w:rsidRDefault="00BD6F43" w:rsidP="00093CA9">
            <w:r w:rsidRPr="00C02440">
              <w:t>The GBS provides product specification aimed primarily at public sector organisations procuring goods or services. It sets out the sustainability criteria that must be applied when buying a range of products and services. The standards ensure that products fulfilling the criteria provide better value for money over the whole life of the product.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4FFFF73" w:rsidR="00093CA9" w:rsidRDefault="00BD6F43"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7175C0E" w:rsidR="00093CA9" w:rsidRPr="00173D7C" w:rsidRDefault="00BD6F43" w:rsidP="00093CA9">
            <w:pPr>
              <w:rPr>
                <w:color w:val="000000" w:themeColor="text1"/>
              </w:rPr>
            </w:pPr>
            <w:r w:rsidRPr="00C02440">
              <w:rPr>
                <w:color w:val="000000" w:themeColor="text1"/>
              </w:rPr>
              <w:t>The collection of GBS was issued in February 2012 and was last updated in December 2017.</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69E2C50" w:rsidR="00093CA9" w:rsidRPr="00173D7C" w:rsidRDefault="00BD6F43" w:rsidP="00093CA9">
            <w:pPr>
              <w:rPr>
                <w:color w:val="000000" w:themeColor="text1"/>
              </w:rPr>
            </w:pPr>
            <w:r>
              <w:rPr>
                <w:color w:val="000000" w:themeColor="text1"/>
              </w:rPr>
              <w:t>2012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304D9E04" w:rsidR="00093CA9" w:rsidRPr="00587FAE" w:rsidRDefault="00750B23" w:rsidP="00093CA9">
            <w:pPr>
              <w:rPr>
                <w:color w:val="000000" w:themeColor="text1"/>
              </w:rPr>
            </w:pPr>
            <w:r>
              <w:rPr>
                <w:color w:val="000000" w:themeColor="text1"/>
              </w:rPr>
              <w:t xml:space="preserve">The GBS (formerly named ‘Quick Wins’ and then ‘Buy Sustainable – Quick Wins’) were originally introduced in 2003. The GBS were issued in their current form in </w:t>
            </w:r>
            <w:r w:rsidR="001D564C">
              <w:rPr>
                <w:color w:val="000000" w:themeColor="text1"/>
              </w:rPr>
              <w:t>2012</w:t>
            </w:r>
            <w:r>
              <w:rPr>
                <w:color w:val="000000" w:themeColor="text1"/>
              </w:rPr>
              <w:t xml:space="preserve">. </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A1134E6" w:rsidR="00093CA9" w:rsidRDefault="00BD6F43" w:rsidP="00093CA9">
            <w:r w:rsidRPr="00C02440">
              <w:t>Department for Environment, Food and Rural Affairs (DEFRA)</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104BDAE" w:rsidR="00093CA9" w:rsidRPr="006B7B0D" w:rsidRDefault="00BD6F43" w:rsidP="00093CA9">
            <w:r>
              <w:t>DEFRA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DEDC09C" w:rsidR="00093CA9" w:rsidRPr="006B7B0D" w:rsidRDefault="00BD6F43"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0117EBF4" w:rsidR="00093CA9" w:rsidRDefault="00BD6F43" w:rsidP="00093CA9">
            <w:r w:rsidRPr="00C02440">
              <w:t>All government departments and their related organisation must ensure they meet the GBS when buying goods and services. Therefore, public bodies may face financial penalties and reputational damages if the GBS is not adhered to.</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28536186" w:rsidR="00093CA9" w:rsidRDefault="00BD6F43"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2" w:name="_Toc198223601"/>
      <w:r w:rsidR="00A40404">
        <w:t>Domain 1: Climate-Related Disclosure</w:t>
      </w:r>
      <w:bookmarkEnd w:id="2"/>
    </w:p>
    <w:p w14:paraId="74977052" w14:textId="07875EE2" w:rsidR="005E50FD" w:rsidRDefault="00A40404" w:rsidP="00A40404">
      <w:pPr>
        <w:pStyle w:val="Heading2"/>
      </w:pPr>
      <w:bookmarkStart w:id="3" w:name="_Toc198223602"/>
      <w:r>
        <w:t>Section 1.1: Who is being targeted?</w:t>
      </w:r>
      <w:bookmarkEnd w:id="3"/>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4"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B01949"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B01949" w:rsidRDefault="00107CE2" w:rsidP="00DD3144">
            <w:pPr>
              <w:rPr>
                <w:lang w:val="fr-FR"/>
              </w:rPr>
            </w:pPr>
            <w:r w:rsidRPr="00B01949">
              <w:rPr>
                <w:lang w:val="fr-FR"/>
              </w:rPr>
              <w:t>Minimum revenue (Enter minimum revenue)</w:t>
            </w:r>
          </w:p>
        </w:tc>
        <w:tc>
          <w:tcPr>
            <w:tcW w:w="4910" w:type="dxa"/>
            <w:gridSpan w:val="7"/>
            <w:shd w:val="clear" w:color="auto" w:fill="auto"/>
            <w:vAlign w:val="center"/>
          </w:tcPr>
          <w:p w14:paraId="2518BD70" w14:textId="77777777" w:rsidR="00524D54" w:rsidRPr="00B01949" w:rsidRDefault="00524D54" w:rsidP="00DD3144">
            <w:pPr>
              <w:rPr>
                <w:lang w:val="fr-FR"/>
              </w:rPr>
            </w:pPr>
          </w:p>
        </w:tc>
      </w:tr>
      <w:tr w:rsidR="00524D54" w:rsidRPr="00DA68EE"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4"/>
    </w:tbl>
    <w:p w14:paraId="3E15F58C" w14:textId="77777777" w:rsidR="007B1CB8" w:rsidRDefault="007B1CB8"/>
    <w:p w14:paraId="0CE09BD1" w14:textId="632528A3" w:rsidR="00952AB2" w:rsidRDefault="00952AB2" w:rsidP="00952AB2">
      <w:pPr>
        <w:pStyle w:val="Heading2"/>
      </w:pPr>
      <w:bookmarkStart w:id="5" w:name="_Toc198223603"/>
      <w:r>
        <w:t>Section 1.2: What is being disclosed?</w:t>
      </w:r>
      <w:bookmarkEnd w:id="5"/>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6" w:name="_Toc198223604"/>
      <w:r>
        <w:rPr>
          <w:rFonts w:ascii="Calibri" w:hAnsi="Calibri" w:cs="Calibri"/>
        </w:rPr>
        <w:t xml:space="preserve">Section 1.3: </w:t>
      </w:r>
      <w:r w:rsidR="00122733" w:rsidRPr="33822AF7">
        <w:rPr>
          <w:rFonts w:ascii="Calibri" w:hAnsi="Calibri" w:cs="Calibri"/>
        </w:rPr>
        <w:t>Standards and Frameworks</w:t>
      </w:r>
      <w:bookmarkEnd w:id="6"/>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7" w:name="_Toc198223605"/>
      <w:r>
        <w:t>Domain 2: Transition Planning</w:t>
      </w:r>
      <w:bookmarkEnd w:id="7"/>
    </w:p>
    <w:p w14:paraId="0CA57B64" w14:textId="2923536F" w:rsidR="00F41EE0" w:rsidRDefault="005E50FD" w:rsidP="00F41EE0">
      <w:pPr>
        <w:pStyle w:val="Heading2"/>
      </w:pPr>
      <w:bookmarkStart w:id="8" w:name="_Toc198223606"/>
      <w:r>
        <w:t xml:space="preserve">Section 2.1: </w:t>
      </w:r>
      <w:r w:rsidR="00F41EE0">
        <w:t>Who is being targeted?</w:t>
      </w:r>
      <w:bookmarkEnd w:id="8"/>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B01949"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B01949" w:rsidRDefault="004F276F" w:rsidP="00C37D48">
            <w:pPr>
              <w:rPr>
                <w:rFonts w:ascii="Calibri" w:hAnsi="Calibri" w:cs="Calibri"/>
                <w:lang w:val="fr-FR"/>
              </w:rPr>
            </w:pPr>
            <w:r w:rsidRPr="00B01949">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B01949" w:rsidRDefault="004F276F" w:rsidP="00C37D48">
            <w:pPr>
              <w:rPr>
                <w:rFonts w:ascii="Calibri" w:hAnsi="Calibri" w:cs="Calibri"/>
                <w:lang w:val="fr-FR"/>
              </w:rPr>
            </w:pPr>
          </w:p>
        </w:tc>
      </w:tr>
      <w:tr w:rsidR="004F276F" w:rsidRPr="00DA68EE"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9" w:name="_Toc198223607"/>
      <w:r>
        <w:t xml:space="preserve">Section 2.2: </w:t>
      </w:r>
      <w:r w:rsidR="00F41EE0">
        <w:t>Disclosure of Plans and Targets</w:t>
      </w:r>
      <w:bookmarkEnd w:id="9"/>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0" w:name="_Toc198223608"/>
      <w:r>
        <w:t xml:space="preserve">Section 2.3: </w:t>
      </w:r>
      <w:r w:rsidR="00F41EE0">
        <w:t>Target Setting</w:t>
      </w:r>
      <w:bookmarkEnd w:id="10"/>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1" w:name="_Toc198223609"/>
      <w:r>
        <w:t xml:space="preserve">Section 2.4: </w:t>
      </w:r>
      <w:r w:rsidR="00951BBE">
        <w:t>GHG Emissions Reductions Targets</w:t>
      </w:r>
      <w:bookmarkEnd w:id="11"/>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2" w:name="_Toc198223610"/>
      <w:r>
        <w:t xml:space="preserve">Section 2.5: </w:t>
      </w:r>
      <w:r w:rsidR="00950B68">
        <w:t>Transition Planning</w:t>
      </w:r>
      <w:bookmarkEnd w:id="12"/>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3" w:name="_Toc198223611"/>
      <w:r>
        <w:t xml:space="preserve">Section 2.6: </w:t>
      </w:r>
      <w:r w:rsidR="00950B68">
        <w:t>Standards and Frameworks</w:t>
      </w:r>
      <w:bookmarkEnd w:id="13"/>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4" w:name="_Toc198223612"/>
      <w:r>
        <w:t>Domain 3: Public Procurement</w:t>
      </w:r>
      <w:bookmarkEnd w:id="14"/>
      <w:r>
        <w:t xml:space="preserve"> </w:t>
      </w:r>
    </w:p>
    <w:p w14:paraId="0D8B4B9F" w14:textId="5E2943CF" w:rsidR="00950B68" w:rsidRPr="00950B68" w:rsidRDefault="005E50FD" w:rsidP="00950B68">
      <w:pPr>
        <w:pStyle w:val="Heading2"/>
      </w:pPr>
      <w:bookmarkStart w:id="15" w:name="_Toc198223613"/>
      <w:r>
        <w:t xml:space="preserve">Section 3.1: </w:t>
      </w:r>
      <w:r w:rsidR="00950B68">
        <w:t>Who is being targeted?</w:t>
      </w:r>
      <w:bookmarkEnd w:id="15"/>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6"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BD6F43" w:rsidRPr="00610F28" w14:paraId="30EC8855" w14:textId="77777777" w:rsidTr="00610F28">
        <w:trPr>
          <w:trHeight w:val="24"/>
        </w:trPr>
        <w:tc>
          <w:tcPr>
            <w:tcW w:w="1066" w:type="dxa"/>
            <w:vAlign w:val="center"/>
          </w:tcPr>
          <w:p w14:paraId="04D7EE28" w14:textId="099BBC82" w:rsidR="00BD6F43" w:rsidRPr="00610F28" w:rsidRDefault="00BD6F43" w:rsidP="00BD6F43">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BD6F43" w:rsidRPr="00610F28" w:rsidRDefault="00BD6F43" w:rsidP="00BD6F43">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BD6F43" w:rsidRPr="00610F28" w:rsidRDefault="00BD6F43" w:rsidP="00BD6F43">
            <w:pPr>
              <w:rPr>
                <w:rFonts w:ascii="Calibri" w:hAnsi="Calibri" w:cs="Calibri"/>
              </w:rPr>
            </w:pPr>
          </w:p>
        </w:tc>
        <w:tc>
          <w:tcPr>
            <w:tcW w:w="1740" w:type="dxa"/>
            <w:vAlign w:val="center"/>
          </w:tcPr>
          <w:p w14:paraId="61AE2F42" w14:textId="77777777" w:rsidR="00BD6F43" w:rsidRPr="00610F28" w:rsidRDefault="00BD6F43" w:rsidP="00BD6F43">
            <w:pPr>
              <w:rPr>
                <w:rFonts w:ascii="Calibri" w:hAnsi="Calibri" w:cs="Calibri"/>
              </w:rPr>
            </w:pPr>
          </w:p>
        </w:tc>
        <w:tc>
          <w:tcPr>
            <w:tcW w:w="1740" w:type="dxa"/>
            <w:vAlign w:val="center"/>
          </w:tcPr>
          <w:p w14:paraId="7257E4AC" w14:textId="2037FC52" w:rsidR="00BD6F43" w:rsidRPr="00610F28" w:rsidRDefault="00BD6F43" w:rsidP="00BD6F43">
            <w:pPr>
              <w:rPr>
                <w:rFonts w:ascii="Calibri" w:hAnsi="Calibri" w:cs="Calibri"/>
              </w:rPr>
            </w:pPr>
            <w:r w:rsidRPr="00C02440">
              <w:rPr>
                <w:rFonts w:ascii="Calibri" w:hAnsi="Calibri" w:cs="Calibri"/>
              </w:rPr>
              <w:t>X</w:t>
            </w:r>
          </w:p>
        </w:tc>
      </w:tr>
      <w:tr w:rsidR="00BD6F43" w:rsidRPr="00610F28" w14:paraId="03313D98" w14:textId="77777777" w:rsidTr="00610F28">
        <w:trPr>
          <w:trHeight w:val="24"/>
        </w:trPr>
        <w:tc>
          <w:tcPr>
            <w:tcW w:w="1066" w:type="dxa"/>
            <w:vAlign w:val="center"/>
          </w:tcPr>
          <w:p w14:paraId="7D36E34A" w14:textId="15ACAF90" w:rsidR="00BD6F43" w:rsidRPr="00610F28" w:rsidRDefault="00BD6F43" w:rsidP="00BD6F43">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BD6F43" w:rsidRPr="00610F28" w:rsidRDefault="00BD6F43" w:rsidP="00BD6F43">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BD6F43" w:rsidRPr="00610F28" w:rsidRDefault="00BD6F43" w:rsidP="00BD6F43">
            <w:pPr>
              <w:rPr>
                <w:rFonts w:ascii="Calibri" w:hAnsi="Calibri" w:cs="Calibri"/>
              </w:rPr>
            </w:pPr>
          </w:p>
        </w:tc>
        <w:tc>
          <w:tcPr>
            <w:tcW w:w="1740" w:type="dxa"/>
            <w:vAlign w:val="center"/>
          </w:tcPr>
          <w:p w14:paraId="19CD4AFC" w14:textId="77777777" w:rsidR="00BD6F43" w:rsidRPr="00610F28" w:rsidRDefault="00BD6F43" w:rsidP="00BD6F43">
            <w:pPr>
              <w:rPr>
                <w:rFonts w:ascii="Calibri" w:hAnsi="Calibri" w:cs="Calibri"/>
              </w:rPr>
            </w:pPr>
          </w:p>
        </w:tc>
        <w:tc>
          <w:tcPr>
            <w:tcW w:w="1740" w:type="dxa"/>
            <w:vAlign w:val="center"/>
          </w:tcPr>
          <w:p w14:paraId="73C261DC" w14:textId="1ED78838" w:rsidR="00BD6F43" w:rsidRPr="00610F28" w:rsidRDefault="00BD6F43" w:rsidP="00BD6F43">
            <w:pPr>
              <w:rPr>
                <w:rFonts w:ascii="Calibri" w:hAnsi="Calibri" w:cs="Calibri"/>
              </w:rPr>
            </w:pPr>
            <w:r w:rsidRPr="00C02440">
              <w:rPr>
                <w:rFonts w:ascii="Calibri" w:hAnsi="Calibri" w:cs="Calibri"/>
              </w:rPr>
              <w:t>X</w:t>
            </w:r>
          </w:p>
        </w:tc>
      </w:tr>
      <w:tr w:rsidR="00BD6F43" w:rsidRPr="00610F28" w14:paraId="59183813" w14:textId="77777777" w:rsidTr="00610F28">
        <w:trPr>
          <w:trHeight w:val="24"/>
        </w:trPr>
        <w:tc>
          <w:tcPr>
            <w:tcW w:w="1066" w:type="dxa"/>
            <w:vAlign w:val="center"/>
          </w:tcPr>
          <w:p w14:paraId="1314AFB0" w14:textId="725C6636" w:rsidR="00BD6F43" w:rsidRPr="00610F28" w:rsidRDefault="00BD6F43" w:rsidP="00BD6F43">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BD6F43" w:rsidRPr="00610F28" w:rsidRDefault="00BD6F43" w:rsidP="00BD6F43">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BD6F43" w:rsidRPr="00610F28" w:rsidRDefault="00BD6F43" w:rsidP="00BD6F43">
            <w:pPr>
              <w:rPr>
                <w:rFonts w:ascii="Calibri" w:hAnsi="Calibri" w:cs="Calibri"/>
              </w:rPr>
            </w:pPr>
          </w:p>
        </w:tc>
        <w:tc>
          <w:tcPr>
            <w:tcW w:w="1740" w:type="dxa"/>
            <w:vAlign w:val="center"/>
          </w:tcPr>
          <w:p w14:paraId="2C5216D1" w14:textId="77777777" w:rsidR="00BD6F43" w:rsidRPr="00610F28" w:rsidRDefault="00BD6F43" w:rsidP="00BD6F43">
            <w:pPr>
              <w:rPr>
                <w:rFonts w:ascii="Calibri" w:hAnsi="Calibri" w:cs="Calibri"/>
              </w:rPr>
            </w:pPr>
          </w:p>
        </w:tc>
        <w:tc>
          <w:tcPr>
            <w:tcW w:w="1740" w:type="dxa"/>
            <w:vAlign w:val="center"/>
          </w:tcPr>
          <w:p w14:paraId="6442287D" w14:textId="4D91892F" w:rsidR="00BD6F43" w:rsidRPr="00610F28" w:rsidRDefault="00BD6F43" w:rsidP="00BD6F43">
            <w:pPr>
              <w:rPr>
                <w:rFonts w:ascii="Calibri" w:hAnsi="Calibri" w:cs="Calibri"/>
              </w:rPr>
            </w:pPr>
            <w:r w:rsidRPr="00C02440">
              <w:rPr>
                <w:rFonts w:ascii="Calibri" w:hAnsi="Calibri" w:cs="Calibri"/>
              </w:rPr>
              <w:t>X</w:t>
            </w:r>
          </w:p>
        </w:tc>
      </w:tr>
      <w:tr w:rsidR="00BD6F43" w:rsidRPr="00610F28" w14:paraId="48369ACB" w14:textId="77777777" w:rsidTr="00610F28">
        <w:trPr>
          <w:trHeight w:val="24"/>
        </w:trPr>
        <w:tc>
          <w:tcPr>
            <w:tcW w:w="1066" w:type="dxa"/>
            <w:vAlign w:val="center"/>
          </w:tcPr>
          <w:p w14:paraId="112C03A0" w14:textId="67B36F81" w:rsidR="00BD6F43" w:rsidRPr="00610F28" w:rsidRDefault="00BD6F43" w:rsidP="00BD6F43">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BD6F43" w:rsidRPr="00610F28" w:rsidRDefault="00BD6F43" w:rsidP="00BD6F43">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BD6F43" w:rsidRPr="00610F28" w:rsidRDefault="00BD6F43" w:rsidP="00BD6F43">
            <w:pPr>
              <w:rPr>
                <w:rFonts w:ascii="Calibri" w:hAnsi="Calibri" w:cs="Calibri"/>
              </w:rPr>
            </w:pPr>
          </w:p>
        </w:tc>
        <w:tc>
          <w:tcPr>
            <w:tcW w:w="1740" w:type="dxa"/>
            <w:vAlign w:val="center"/>
          </w:tcPr>
          <w:p w14:paraId="1DB61E0D" w14:textId="77777777" w:rsidR="00BD6F43" w:rsidRPr="00610F28" w:rsidRDefault="00BD6F43" w:rsidP="00BD6F43">
            <w:pPr>
              <w:rPr>
                <w:rFonts w:ascii="Calibri" w:hAnsi="Calibri" w:cs="Calibri"/>
              </w:rPr>
            </w:pPr>
          </w:p>
        </w:tc>
        <w:tc>
          <w:tcPr>
            <w:tcW w:w="1740" w:type="dxa"/>
            <w:vAlign w:val="center"/>
          </w:tcPr>
          <w:p w14:paraId="6EAB99C2" w14:textId="6348BCCB" w:rsidR="00BD6F43" w:rsidRPr="00610F28" w:rsidRDefault="00BD6F43" w:rsidP="00BD6F43">
            <w:pPr>
              <w:rPr>
                <w:rFonts w:ascii="Calibri" w:hAnsi="Calibri" w:cs="Calibri"/>
              </w:rPr>
            </w:pPr>
            <w:r w:rsidRPr="00C02440">
              <w:rPr>
                <w:rFonts w:ascii="Calibri" w:hAnsi="Calibri" w:cs="Calibri"/>
              </w:rPr>
              <w:t>X</w:t>
            </w:r>
          </w:p>
        </w:tc>
      </w:tr>
      <w:tr w:rsidR="00BD6F43" w:rsidRPr="00610F28" w14:paraId="7D41F093" w14:textId="77777777" w:rsidTr="00610F28">
        <w:trPr>
          <w:trHeight w:val="24"/>
        </w:trPr>
        <w:tc>
          <w:tcPr>
            <w:tcW w:w="1066" w:type="dxa"/>
            <w:vAlign w:val="center"/>
          </w:tcPr>
          <w:p w14:paraId="71DD2633" w14:textId="1251887A" w:rsidR="00BD6F43" w:rsidRPr="00610F28" w:rsidRDefault="00BD6F43" w:rsidP="00BD6F43">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BD6F43" w:rsidRPr="00610F28" w:rsidRDefault="00BD6F43" w:rsidP="00BD6F43">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BD6F43" w:rsidRPr="00610F28" w:rsidRDefault="00BD6F43" w:rsidP="00BD6F43">
            <w:pPr>
              <w:rPr>
                <w:rFonts w:ascii="Calibri" w:hAnsi="Calibri" w:cs="Calibri"/>
              </w:rPr>
            </w:pPr>
          </w:p>
        </w:tc>
        <w:tc>
          <w:tcPr>
            <w:tcW w:w="1740" w:type="dxa"/>
            <w:vAlign w:val="center"/>
          </w:tcPr>
          <w:p w14:paraId="3E65D27D" w14:textId="77777777" w:rsidR="00BD6F43" w:rsidRPr="00610F28" w:rsidRDefault="00BD6F43" w:rsidP="00BD6F43">
            <w:pPr>
              <w:rPr>
                <w:rFonts w:ascii="Calibri" w:hAnsi="Calibri" w:cs="Calibri"/>
              </w:rPr>
            </w:pPr>
          </w:p>
        </w:tc>
        <w:tc>
          <w:tcPr>
            <w:tcW w:w="1740" w:type="dxa"/>
            <w:vAlign w:val="center"/>
          </w:tcPr>
          <w:p w14:paraId="6348DC8D" w14:textId="787FA716" w:rsidR="00BD6F43" w:rsidRPr="00610F28" w:rsidRDefault="00BD6F43" w:rsidP="00BD6F43">
            <w:pPr>
              <w:rPr>
                <w:rFonts w:ascii="Calibri" w:hAnsi="Calibri" w:cs="Calibri"/>
              </w:rPr>
            </w:pPr>
            <w:r w:rsidRPr="00C02440">
              <w:rPr>
                <w:rFonts w:ascii="Calibri" w:hAnsi="Calibri" w:cs="Calibri"/>
              </w:rPr>
              <w:t>X</w:t>
            </w:r>
          </w:p>
        </w:tc>
      </w:tr>
      <w:tr w:rsidR="00BD6F43" w:rsidRPr="00610F28" w14:paraId="543BC3CB" w14:textId="77777777" w:rsidTr="00610F28">
        <w:trPr>
          <w:trHeight w:val="300"/>
        </w:trPr>
        <w:tc>
          <w:tcPr>
            <w:tcW w:w="1066" w:type="dxa"/>
            <w:vAlign w:val="center"/>
          </w:tcPr>
          <w:p w14:paraId="65B7320F" w14:textId="29707F44" w:rsidR="00BD6F43" w:rsidRPr="00610F28" w:rsidRDefault="00BD6F43" w:rsidP="00BD6F43">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BD6F43" w:rsidRPr="00610F28" w:rsidRDefault="00BD6F43" w:rsidP="00BD6F43">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BD6F43" w:rsidRPr="00610F28" w:rsidRDefault="00BD6F43" w:rsidP="00BD6F43">
            <w:pPr>
              <w:rPr>
                <w:rFonts w:ascii="Calibri" w:hAnsi="Calibri" w:cs="Calibri"/>
              </w:rPr>
            </w:pPr>
          </w:p>
        </w:tc>
        <w:tc>
          <w:tcPr>
            <w:tcW w:w="1740" w:type="dxa"/>
            <w:vAlign w:val="center"/>
          </w:tcPr>
          <w:p w14:paraId="092AA484" w14:textId="77777777" w:rsidR="00BD6F43" w:rsidRPr="00610F28" w:rsidRDefault="00BD6F43" w:rsidP="00BD6F43">
            <w:pPr>
              <w:rPr>
                <w:rFonts w:ascii="Calibri" w:hAnsi="Calibri" w:cs="Calibri"/>
              </w:rPr>
            </w:pPr>
          </w:p>
        </w:tc>
        <w:tc>
          <w:tcPr>
            <w:tcW w:w="1740" w:type="dxa"/>
            <w:vAlign w:val="center"/>
          </w:tcPr>
          <w:p w14:paraId="43F62023" w14:textId="5439F40C" w:rsidR="00BD6F43" w:rsidRPr="00610F28" w:rsidRDefault="00BD6F43" w:rsidP="00BD6F43">
            <w:pPr>
              <w:rPr>
                <w:rFonts w:ascii="Calibri" w:hAnsi="Calibri" w:cs="Calibri"/>
              </w:rPr>
            </w:pPr>
            <w:r w:rsidRPr="00C02440">
              <w:rPr>
                <w:rFonts w:ascii="Calibri" w:hAnsi="Calibri" w:cs="Calibri"/>
              </w:rPr>
              <w:t>X</w:t>
            </w:r>
          </w:p>
        </w:tc>
      </w:tr>
      <w:tr w:rsidR="00BD6F43" w:rsidRPr="00610F28" w14:paraId="138A0549" w14:textId="77777777" w:rsidTr="00610F28">
        <w:trPr>
          <w:trHeight w:val="24"/>
        </w:trPr>
        <w:tc>
          <w:tcPr>
            <w:tcW w:w="1066" w:type="dxa"/>
            <w:vAlign w:val="center"/>
          </w:tcPr>
          <w:p w14:paraId="13D31DDD" w14:textId="2008C838" w:rsidR="00BD6F43" w:rsidRPr="00610F28" w:rsidRDefault="00BD6F43" w:rsidP="00BD6F43">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BD6F43" w:rsidRPr="00610F28" w:rsidRDefault="00BD6F43" w:rsidP="00BD6F43">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BD6F43" w:rsidRPr="00610F28" w:rsidRDefault="00BD6F43" w:rsidP="00BD6F43">
            <w:pPr>
              <w:rPr>
                <w:rFonts w:ascii="Calibri" w:hAnsi="Calibri" w:cs="Calibri"/>
              </w:rPr>
            </w:pPr>
          </w:p>
        </w:tc>
        <w:tc>
          <w:tcPr>
            <w:tcW w:w="1740" w:type="dxa"/>
            <w:vAlign w:val="center"/>
          </w:tcPr>
          <w:p w14:paraId="77554DF9" w14:textId="77777777" w:rsidR="00BD6F43" w:rsidRPr="00610F28" w:rsidRDefault="00BD6F43" w:rsidP="00BD6F43">
            <w:pPr>
              <w:rPr>
                <w:rFonts w:ascii="Calibri" w:hAnsi="Calibri" w:cs="Calibri"/>
              </w:rPr>
            </w:pPr>
          </w:p>
        </w:tc>
        <w:tc>
          <w:tcPr>
            <w:tcW w:w="1740" w:type="dxa"/>
            <w:vAlign w:val="center"/>
          </w:tcPr>
          <w:p w14:paraId="1E9D4C6F" w14:textId="4E545058" w:rsidR="00BD6F43" w:rsidRPr="00610F28" w:rsidRDefault="00BD6F43" w:rsidP="00BD6F43">
            <w:pPr>
              <w:rPr>
                <w:rFonts w:ascii="Calibri" w:hAnsi="Calibri" w:cs="Calibri"/>
              </w:rPr>
            </w:pPr>
            <w:r w:rsidRPr="00C02440">
              <w:rPr>
                <w:rFonts w:ascii="Calibri" w:hAnsi="Calibri" w:cs="Calibri"/>
              </w:rPr>
              <w:t>X</w:t>
            </w:r>
          </w:p>
        </w:tc>
      </w:tr>
      <w:tr w:rsidR="00BD6F43" w:rsidRPr="00610F28" w14:paraId="25565D6D" w14:textId="77777777" w:rsidTr="00610F28">
        <w:trPr>
          <w:trHeight w:val="300"/>
        </w:trPr>
        <w:tc>
          <w:tcPr>
            <w:tcW w:w="1066" w:type="dxa"/>
            <w:vAlign w:val="center"/>
          </w:tcPr>
          <w:p w14:paraId="30F97585" w14:textId="1F91E64B" w:rsidR="00BD6F43" w:rsidRPr="00610F28" w:rsidRDefault="00BD6F43" w:rsidP="00BD6F43">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BD6F43" w:rsidRPr="00610F28" w:rsidRDefault="00BD6F43" w:rsidP="00BD6F43">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139B0D99" w:rsidR="00BD6F43" w:rsidRPr="00610F28" w:rsidRDefault="00BD6F43" w:rsidP="00BD6F43">
            <w:pPr>
              <w:rPr>
                <w:rFonts w:ascii="Calibri" w:hAnsi="Calibri" w:cs="Calibri"/>
              </w:rPr>
            </w:pPr>
            <w:r w:rsidRPr="00C02440">
              <w:rPr>
                <w:rFonts w:ascii="Calibri" w:hAnsi="Calibri" w:cs="Calibri"/>
              </w:rPr>
              <w:t>X</w:t>
            </w:r>
          </w:p>
        </w:tc>
        <w:tc>
          <w:tcPr>
            <w:tcW w:w="1740" w:type="dxa"/>
            <w:vAlign w:val="center"/>
          </w:tcPr>
          <w:p w14:paraId="27B6EE00" w14:textId="77777777" w:rsidR="00BD6F43" w:rsidRPr="00610F28" w:rsidRDefault="00BD6F43" w:rsidP="00BD6F43">
            <w:pPr>
              <w:rPr>
                <w:rFonts w:ascii="Calibri" w:hAnsi="Calibri" w:cs="Calibri"/>
              </w:rPr>
            </w:pPr>
          </w:p>
        </w:tc>
        <w:tc>
          <w:tcPr>
            <w:tcW w:w="1740" w:type="dxa"/>
            <w:vAlign w:val="center"/>
          </w:tcPr>
          <w:p w14:paraId="2FD54F77" w14:textId="77777777" w:rsidR="00BD6F43" w:rsidRPr="00610F28" w:rsidRDefault="00BD6F43" w:rsidP="00BD6F43">
            <w:pPr>
              <w:rPr>
                <w:rFonts w:ascii="Calibri" w:hAnsi="Calibri" w:cs="Calibri"/>
              </w:rPr>
            </w:pPr>
          </w:p>
        </w:tc>
      </w:tr>
      <w:tr w:rsidR="00BD6F43" w:rsidRPr="00610F28" w14:paraId="009102A2" w14:textId="77777777" w:rsidTr="00610F28">
        <w:trPr>
          <w:trHeight w:val="300"/>
        </w:trPr>
        <w:tc>
          <w:tcPr>
            <w:tcW w:w="1066" w:type="dxa"/>
            <w:vAlign w:val="center"/>
          </w:tcPr>
          <w:p w14:paraId="7D4AE63A" w14:textId="5AC35F5A" w:rsidR="00BD6F43" w:rsidRPr="00610F28" w:rsidRDefault="00BD6F43" w:rsidP="00BD6F43">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BD6F43" w:rsidRPr="00610F28" w:rsidRDefault="00BD6F43" w:rsidP="00BD6F43">
            <w:pPr>
              <w:rPr>
                <w:rFonts w:ascii="Calibri" w:hAnsi="Calibri" w:cs="Calibri"/>
              </w:rPr>
            </w:pPr>
            <w:r w:rsidRPr="00610F28">
              <w:rPr>
                <w:rFonts w:ascii="Calibri" w:hAnsi="Calibri" w:cs="Calibri"/>
              </w:rPr>
              <w:t>Government agencies and/or departments (regional – e.g. state, province, region, metropolitan region)</w:t>
            </w:r>
          </w:p>
        </w:tc>
        <w:tc>
          <w:tcPr>
            <w:tcW w:w="1740" w:type="dxa"/>
            <w:vAlign w:val="center"/>
          </w:tcPr>
          <w:p w14:paraId="6DD5C974" w14:textId="77777777" w:rsidR="00BD6F43" w:rsidRPr="00610F28" w:rsidRDefault="00BD6F43" w:rsidP="00BD6F43">
            <w:pPr>
              <w:rPr>
                <w:rFonts w:ascii="Calibri" w:hAnsi="Calibri" w:cs="Calibri"/>
              </w:rPr>
            </w:pPr>
          </w:p>
        </w:tc>
        <w:tc>
          <w:tcPr>
            <w:tcW w:w="1740" w:type="dxa"/>
            <w:vAlign w:val="center"/>
          </w:tcPr>
          <w:p w14:paraId="3D9E5463" w14:textId="77777777" w:rsidR="00BD6F43" w:rsidRPr="00610F28" w:rsidRDefault="00BD6F43" w:rsidP="00BD6F43">
            <w:pPr>
              <w:rPr>
                <w:rFonts w:ascii="Calibri" w:hAnsi="Calibri" w:cs="Calibri"/>
              </w:rPr>
            </w:pPr>
          </w:p>
        </w:tc>
        <w:tc>
          <w:tcPr>
            <w:tcW w:w="1740" w:type="dxa"/>
            <w:vAlign w:val="center"/>
          </w:tcPr>
          <w:p w14:paraId="7E182D5B" w14:textId="3E6560F4" w:rsidR="00BD6F43" w:rsidRPr="00610F28" w:rsidRDefault="00BD6F43" w:rsidP="00BD6F43">
            <w:pPr>
              <w:rPr>
                <w:rFonts w:ascii="Calibri" w:hAnsi="Calibri" w:cs="Calibri"/>
              </w:rPr>
            </w:pPr>
            <w:r w:rsidRPr="00C02440">
              <w:rPr>
                <w:rFonts w:ascii="Calibri" w:hAnsi="Calibri" w:cs="Calibri"/>
              </w:rPr>
              <w:t>X</w:t>
            </w:r>
          </w:p>
        </w:tc>
      </w:tr>
      <w:tr w:rsidR="00BD6F43" w:rsidRPr="00610F28" w14:paraId="5040D6F1" w14:textId="77777777" w:rsidTr="00610F28">
        <w:trPr>
          <w:trHeight w:val="300"/>
        </w:trPr>
        <w:tc>
          <w:tcPr>
            <w:tcW w:w="1066" w:type="dxa"/>
            <w:vAlign w:val="center"/>
          </w:tcPr>
          <w:p w14:paraId="561EBD05" w14:textId="0191F710" w:rsidR="00BD6F43" w:rsidRPr="00610F28" w:rsidRDefault="00BD6F43" w:rsidP="00BD6F43">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BD6F43" w:rsidRPr="00610F28" w:rsidRDefault="00BD6F43" w:rsidP="00BD6F43">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BD6F43" w:rsidRPr="00610F28" w:rsidRDefault="00BD6F43" w:rsidP="00BD6F43">
            <w:pPr>
              <w:rPr>
                <w:rFonts w:ascii="Calibri" w:hAnsi="Calibri" w:cs="Calibri"/>
              </w:rPr>
            </w:pPr>
          </w:p>
        </w:tc>
        <w:tc>
          <w:tcPr>
            <w:tcW w:w="1740" w:type="dxa"/>
            <w:vAlign w:val="center"/>
          </w:tcPr>
          <w:p w14:paraId="133084FA" w14:textId="77777777" w:rsidR="00BD6F43" w:rsidRPr="00610F28" w:rsidRDefault="00BD6F43" w:rsidP="00BD6F43">
            <w:pPr>
              <w:rPr>
                <w:rFonts w:ascii="Calibri" w:hAnsi="Calibri" w:cs="Calibri"/>
              </w:rPr>
            </w:pPr>
          </w:p>
        </w:tc>
        <w:tc>
          <w:tcPr>
            <w:tcW w:w="1740" w:type="dxa"/>
            <w:vAlign w:val="center"/>
          </w:tcPr>
          <w:p w14:paraId="476A335A" w14:textId="52453739" w:rsidR="00BD6F43" w:rsidRPr="00610F28" w:rsidRDefault="00BD6F43" w:rsidP="00BD6F43">
            <w:pPr>
              <w:rPr>
                <w:rFonts w:ascii="Calibri" w:hAnsi="Calibri" w:cs="Calibri"/>
              </w:rPr>
            </w:pPr>
            <w:r w:rsidRPr="00C02440">
              <w:rPr>
                <w:rFonts w:ascii="Calibri" w:hAnsi="Calibri" w:cs="Calibri"/>
              </w:rPr>
              <w:t>X</w:t>
            </w:r>
          </w:p>
        </w:tc>
      </w:tr>
      <w:tr w:rsidR="00BD6F43" w:rsidRPr="00610F28" w14:paraId="2B35CCE8" w14:textId="77777777" w:rsidTr="00610F28">
        <w:trPr>
          <w:trHeight w:val="300"/>
        </w:trPr>
        <w:tc>
          <w:tcPr>
            <w:tcW w:w="1066" w:type="dxa"/>
            <w:vAlign w:val="center"/>
          </w:tcPr>
          <w:p w14:paraId="6282ADD2" w14:textId="0FB256AD" w:rsidR="00BD6F43" w:rsidRPr="00610F28" w:rsidRDefault="00BD6F43" w:rsidP="00BD6F43">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BD6F43" w:rsidRPr="00610F28" w:rsidRDefault="00BD6F43" w:rsidP="00BD6F43">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BD6F43" w:rsidRPr="00610F28" w:rsidRDefault="00BD6F43" w:rsidP="00BD6F43">
            <w:pPr>
              <w:rPr>
                <w:rFonts w:ascii="Calibri" w:hAnsi="Calibri" w:cs="Calibri"/>
              </w:rPr>
            </w:pPr>
          </w:p>
        </w:tc>
        <w:tc>
          <w:tcPr>
            <w:tcW w:w="1740" w:type="dxa"/>
            <w:vAlign w:val="center"/>
          </w:tcPr>
          <w:p w14:paraId="44C14213" w14:textId="77777777" w:rsidR="00BD6F43" w:rsidRPr="00610F28" w:rsidRDefault="00BD6F43" w:rsidP="00BD6F43">
            <w:pPr>
              <w:rPr>
                <w:rFonts w:ascii="Calibri" w:hAnsi="Calibri" w:cs="Calibri"/>
              </w:rPr>
            </w:pPr>
          </w:p>
        </w:tc>
        <w:tc>
          <w:tcPr>
            <w:tcW w:w="1740" w:type="dxa"/>
            <w:vAlign w:val="center"/>
          </w:tcPr>
          <w:p w14:paraId="4510A925" w14:textId="44646398" w:rsidR="00BD6F43" w:rsidRPr="00610F28" w:rsidRDefault="00BD6F43" w:rsidP="00BD6F43">
            <w:pPr>
              <w:rPr>
                <w:rFonts w:ascii="Calibri" w:hAnsi="Calibri" w:cs="Calibri"/>
              </w:rPr>
            </w:pPr>
            <w:r w:rsidRPr="00C02440">
              <w:rPr>
                <w:rFonts w:ascii="Calibri" w:hAnsi="Calibri" w:cs="Calibri"/>
              </w:rPr>
              <w:t>X</w:t>
            </w:r>
          </w:p>
        </w:tc>
      </w:tr>
      <w:tr w:rsidR="00BD6F43" w:rsidRPr="00610F28" w14:paraId="63AC8EAE" w14:textId="77777777" w:rsidTr="00610F28">
        <w:trPr>
          <w:trHeight w:val="24"/>
        </w:trPr>
        <w:tc>
          <w:tcPr>
            <w:tcW w:w="1066" w:type="dxa"/>
            <w:vAlign w:val="center"/>
          </w:tcPr>
          <w:p w14:paraId="4A02994D" w14:textId="6D38F21A" w:rsidR="00BD6F43" w:rsidRPr="00610F28" w:rsidRDefault="00BD6F43" w:rsidP="00BD6F43">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BD6F43" w:rsidRPr="00610F28" w:rsidRDefault="00BD6F43" w:rsidP="00BD6F43">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BD6F43" w:rsidRPr="00610F28" w:rsidRDefault="00BD6F43" w:rsidP="00BD6F43">
            <w:pPr>
              <w:rPr>
                <w:rFonts w:ascii="Calibri" w:hAnsi="Calibri" w:cs="Calibri"/>
              </w:rPr>
            </w:pPr>
          </w:p>
        </w:tc>
        <w:tc>
          <w:tcPr>
            <w:tcW w:w="1740" w:type="dxa"/>
            <w:vAlign w:val="center"/>
          </w:tcPr>
          <w:p w14:paraId="209EDD65" w14:textId="77777777" w:rsidR="00BD6F43" w:rsidRPr="00610F28" w:rsidRDefault="00BD6F43" w:rsidP="00BD6F43">
            <w:pPr>
              <w:rPr>
                <w:rFonts w:ascii="Calibri" w:hAnsi="Calibri" w:cs="Calibri"/>
              </w:rPr>
            </w:pPr>
          </w:p>
        </w:tc>
        <w:tc>
          <w:tcPr>
            <w:tcW w:w="1740" w:type="dxa"/>
            <w:vAlign w:val="center"/>
          </w:tcPr>
          <w:p w14:paraId="09A03F64" w14:textId="5A4D888C" w:rsidR="00BD6F43" w:rsidRPr="00610F28" w:rsidRDefault="00BD6F43" w:rsidP="00BD6F43">
            <w:pPr>
              <w:rPr>
                <w:rFonts w:ascii="Calibri" w:hAnsi="Calibri" w:cs="Calibri"/>
              </w:rPr>
            </w:pPr>
            <w:r w:rsidRPr="00C02440">
              <w:rPr>
                <w:rFonts w:ascii="Calibri" w:hAnsi="Calibri" w:cs="Calibri"/>
              </w:rPr>
              <w:t>X</w:t>
            </w:r>
          </w:p>
        </w:tc>
      </w:tr>
      <w:tr w:rsidR="00BD6F43" w:rsidRPr="00610F28" w14:paraId="1A8575DF" w14:textId="77777777" w:rsidTr="00610F28">
        <w:trPr>
          <w:trHeight w:val="24"/>
        </w:trPr>
        <w:tc>
          <w:tcPr>
            <w:tcW w:w="1066" w:type="dxa"/>
            <w:vAlign w:val="center"/>
          </w:tcPr>
          <w:p w14:paraId="6DEAA19E" w14:textId="5CAC2C1D" w:rsidR="00BD6F43" w:rsidRPr="00610F28" w:rsidRDefault="00BD6F43" w:rsidP="00BD6F43">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BD6F43" w:rsidRPr="00610F28" w:rsidRDefault="00BD6F43" w:rsidP="00BD6F43">
            <w:pPr>
              <w:rPr>
                <w:rFonts w:ascii="Calibri" w:hAnsi="Calibri" w:cs="Calibri"/>
              </w:rPr>
            </w:pPr>
            <w:r w:rsidRPr="00610F28">
              <w:rPr>
                <w:rFonts w:ascii="Calibri" w:hAnsi="Calibri" w:cs="Calibri"/>
              </w:rPr>
              <w:t>Other</w:t>
            </w:r>
          </w:p>
        </w:tc>
        <w:tc>
          <w:tcPr>
            <w:tcW w:w="1740" w:type="dxa"/>
            <w:vAlign w:val="center"/>
          </w:tcPr>
          <w:p w14:paraId="0DA1CE7A" w14:textId="77777777" w:rsidR="00BD6F43" w:rsidRPr="00610F28" w:rsidRDefault="00BD6F43" w:rsidP="00BD6F43">
            <w:pPr>
              <w:rPr>
                <w:rFonts w:ascii="Calibri" w:hAnsi="Calibri" w:cs="Calibri"/>
              </w:rPr>
            </w:pPr>
          </w:p>
        </w:tc>
        <w:tc>
          <w:tcPr>
            <w:tcW w:w="1740" w:type="dxa"/>
            <w:vAlign w:val="center"/>
          </w:tcPr>
          <w:p w14:paraId="137AC596" w14:textId="6B7C43E4" w:rsidR="00BD6F43" w:rsidRPr="00610F28" w:rsidRDefault="00BD6F43" w:rsidP="00BD6F43">
            <w:pPr>
              <w:rPr>
                <w:rFonts w:ascii="Calibri" w:hAnsi="Calibri" w:cs="Calibri"/>
              </w:rPr>
            </w:pPr>
            <w:r w:rsidRPr="00C02440">
              <w:rPr>
                <w:rFonts w:ascii="Calibri" w:hAnsi="Calibri" w:cs="Calibri"/>
              </w:rPr>
              <w:t>X</w:t>
            </w:r>
          </w:p>
        </w:tc>
        <w:tc>
          <w:tcPr>
            <w:tcW w:w="1740" w:type="dxa"/>
            <w:vAlign w:val="center"/>
          </w:tcPr>
          <w:p w14:paraId="67FAC5DC" w14:textId="77777777" w:rsidR="00BD6F43" w:rsidRPr="00610F28" w:rsidRDefault="00BD6F43" w:rsidP="00BD6F43">
            <w:pPr>
              <w:rPr>
                <w:rFonts w:ascii="Calibri" w:hAnsi="Calibri" w:cs="Calibri"/>
              </w:rPr>
            </w:pPr>
          </w:p>
        </w:tc>
      </w:tr>
      <w:tr w:rsidR="00BD6F43" w:rsidRPr="00610F28" w14:paraId="4636B4E5" w14:textId="77777777" w:rsidTr="00610F28">
        <w:trPr>
          <w:trHeight w:val="24"/>
        </w:trPr>
        <w:tc>
          <w:tcPr>
            <w:tcW w:w="1066" w:type="dxa"/>
            <w:vAlign w:val="center"/>
          </w:tcPr>
          <w:p w14:paraId="2903B984" w14:textId="7616EE3B" w:rsidR="00BD6F43" w:rsidRPr="00610F28" w:rsidRDefault="00BD6F43" w:rsidP="00BD6F43">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BD6F43" w:rsidRPr="00610F28" w:rsidRDefault="00BD6F43" w:rsidP="00BD6F43">
            <w:pPr>
              <w:rPr>
                <w:rFonts w:ascii="Calibri" w:hAnsi="Calibri" w:cs="Calibri"/>
              </w:rPr>
            </w:pPr>
            <w:r w:rsidRPr="00610F28">
              <w:rPr>
                <w:rFonts w:ascii="Calibri" w:hAnsi="Calibri" w:cs="Calibri"/>
              </w:rPr>
              <w:t>If “Other” please clarify.</w:t>
            </w:r>
          </w:p>
        </w:tc>
      </w:tr>
      <w:tr w:rsidR="00BD6F43" w:rsidRPr="00610F28" w14:paraId="66799BBC" w14:textId="77777777" w:rsidTr="00610F28">
        <w:trPr>
          <w:trHeight w:val="1020"/>
        </w:trPr>
        <w:tc>
          <w:tcPr>
            <w:tcW w:w="1066" w:type="dxa"/>
            <w:vAlign w:val="center"/>
          </w:tcPr>
          <w:p w14:paraId="3BC694CD" w14:textId="77777777" w:rsidR="00BD6F43" w:rsidRPr="00610F28" w:rsidRDefault="00BD6F43" w:rsidP="00BD6F43">
            <w:pPr>
              <w:rPr>
                <w:rFonts w:ascii="Calibri" w:hAnsi="Calibri" w:cs="Calibri"/>
              </w:rPr>
            </w:pPr>
          </w:p>
        </w:tc>
        <w:tc>
          <w:tcPr>
            <w:tcW w:w="9374" w:type="dxa"/>
            <w:gridSpan w:val="4"/>
            <w:shd w:val="clear" w:color="auto" w:fill="auto"/>
            <w:vAlign w:val="center"/>
          </w:tcPr>
          <w:p w14:paraId="4C474D9F" w14:textId="58681B0F" w:rsidR="00BD6F43" w:rsidRPr="00610F28" w:rsidRDefault="00BD6F43" w:rsidP="00BD6F43">
            <w:pPr>
              <w:rPr>
                <w:rFonts w:ascii="Calibri" w:hAnsi="Calibri" w:cs="Calibri"/>
              </w:rPr>
            </w:pPr>
            <w:r w:rsidRPr="00C02440">
              <w:rPr>
                <w:rFonts w:ascii="Calibri" w:hAnsi="Calibri" w:cs="Calibri"/>
              </w:rPr>
              <w:t xml:space="preserve">Non-departmental public bodies and the ‘wider public sector’ are encouraged to specify the minimum mandatory standards in tenders, and </w:t>
            </w:r>
            <w:r w:rsidR="001D564C">
              <w:rPr>
                <w:rFonts w:ascii="Calibri" w:hAnsi="Calibri" w:cs="Calibri"/>
              </w:rPr>
              <w:t>all public sector bodies</w:t>
            </w:r>
            <w:r w:rsidR="001D564C" w:rsidRPr="00C02440">
              <w:rPr>
                <w:rFonts w:ascii="Calibri" w:hAnsi="Calibri" w:cs="Calibri"/>
              </w:rPr>
              <w:t xml:space="preserve"> </w:t>
            </w:r>
            <w:r w:rsidR="001D564C">
              <w:rPr>
                <w:rFonts w:ascii="Calibri" w:hAnsi="Calibri" w:cs="Calibri"/>
              </w:rPr>
              <w:t>are</w:t>
            </w:r>
            <w:r w:rsidRPr="00C02440">
              <w:rPr>
                <w:rFonts w:ascii="Calibri" w:hAnsi="Calibri" w:cs="Calibri"/>
              </w:rPr>
              <w:t xml:space="preserve"> encouraged to meet the best practice standards, which go further than the mandatory standards. Those bodies are therefore also materially impacted by the GBS.</w:t>
            </w:r>
          </w:p>
        </w:tc>
      </w:tr>
      <w:tr w:rsidR="00BD6F43" w:rsidRPr="00610F28" w14:paraId="0B6A5F36" w14:textId="77777777" w:rsidTr="00610F28">
        <w:trPr>
          <w:trHeight w:val="107"/>
        </w:trPr>
        <w:tc>
          <w:tcPr>
            <w:tcW w:w="1066" w:type="dxa"/>
            <w:vAlign w:val="center"/>
          </w:tcPr>
          <w:p w14:paraId="6258665E" w14:textId="1830014D" w:rsidR="00BD6F43" w:rsidRPr="00610F28" w:rsidRDefault="00BD6F43" w:rsidP="00BD6F43">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BD6F43" w:rsidRPr="00610F28" w:rsidRDefault="00BD6F43" w:rsidP="00BD6F43">
            <w:pPr>
              <w:rPr>
                <w:rFonts w:ascii="Calibri" w:hAnsi="Calibri" w:cs="Calibri"/>
              </w:rPr>
            </w:pPr>
            <w:r w:rsidRPr="00610F28">
              <w:rPr>
                <w:rFonts w:ascii="Calibri" w:hAnsi="Calibri" w:cs="Calibri"/>
              </w:rPr>
              <w:t xml:space="preserve">If “Financial institutions” selected in Q3.1,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actor. Otherwise, leave blank.</w:t>
            </w:r>
          </w:p>
        </w:tc>
      </w:tr>
      <w:tr w:rsidR="00BD6F43" w:rsidRPr="00610F28" w14:paraId="5175A6D8" w14:textId="77777777" w:rsidTr="00610F28">
        <w:trPr>
          <w:trHeight w:val="39"/>
        </w:trPr>
        <w:tc>
          <w:tcPr>
            <w:tcW w:w="1066" w:type="dxa"/>
            <w:vAlign w:val="center"/>
          </w:tcPr>
          <w:p w14:paraId="0AD34C00" w14:textId="77777777" w:rsidR="00BD6F43" w:rsidRPr="00610F28" w:rsidRDefault="00BD6F43" w:rsidP="00BD6F43">
            <w:pPr>
              <w:rPr>
                <w:rFonts w:ascii="Calibri" w:hAnsi="Calibri" w:cs="Calibri"/>
              </w:rPr>
            </w:pPr>
          </w:p>
        </w:tc>
        <w:tc>
          <w:tcPr>
            <w:tcW w:w="4154" w:type="dxa"/>
            <w:shd w:val="clear" w:color="auto" w:fill="E2EFD9" w:themeFill="accent6" w:themeFillTint="33"/>
            <w:vAlign w:val="center"/>
          </w:tcPr>
          <w:p w14:paraId="67174402" w14:textId="77777777" w:rsidR="00BD6F43" w:rsidRPr="00610F28" w:rsidRDefault="00BD6F43" w:rsidP="00BD6F43">
            <w:pPr>
              <w:rPr>
                <w:rFonts w:ascii="Calibri" w:hAnsi="Calibri" w:cs="Calibri"/>
              </w:rPr>
            </w:pPr>
          </w:p>
        </w:tc>
        <w:tc>
          <w:tcPr>
            <w:tcW w:w="1740" w:type="dxa"/>
            <w:shd w:val="clear" w:color="auto" w:fill="E2EFD9" w:themeFill="accent6" w:themeFillTint="33"/>
            <w:vAlign w:val="center"/>
          </w:tcPr>
          <w:p w14:paraId="029900C8" w14:textId="77777777" w:rsidR="00BD6F43" w:rsidRPr="00610F28" w:rsidRDefault="00BD6F43" w:rsidP="00BD6F43">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BD6F43" w:rsidRPr="00610F28" w:rsidRDefault="00BD6F43" w:rsidP="00BD6F43">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BD6F43" w:rsidRPr="00610F28" w:rsidRDefault="00BD6F43" w:rsidP="00BD6F43">
            <w:pPr>
              <w:jc w:val="center"/>
              <w:rPr>
                <w:rFonts w:ascii="Calibri" w:hAnsi="Calibri" w:cs="Calibri"/>
              </w:rPr>
            </w:pPr>
            <w:r w:rsidRPr="00610F28">
              <w:rPr>
                <w:rFonts w:ascii="Calibri" w:hAnsi="Calibri" w:cs="Calibri"/>
              </w:rPr>
              <w:t>Not targeted</w:t>
            </w:r>
          </w:p>
        </w:tc>
      </w:tr>
      <w:tr w:rsidR="00BD6F43" w:rsidRPr="00610F28" w14:paraId="5845EF5A" w14:textId="77777777" w:rsidTr="00610F28">
        <w:trPr>
          <w:trHeight w:val="35"/>
        </w:trPr>
        <w:tc>
          <w:tcPr>
            <w:tcW w:w="1066" w:type="dxa"/>
            <w:vAlign w:val="center"/>
          </w:tcPr>
          <w:p w14:paraId="298E9C90" w14:textId="0EE0508F" w:rsidR="00BD6F43" w:rsidRPr="00610F28" w:rsidRDefault="00BD6F43" w:rsidP="00BD6F43">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BD6F43" w:rsidRPr="00610F28" w:rsidRDefault="00BD6F43" w:rsidP="00BD6F43">
            <w:pPr>
              <w:rPr>
                <w:rFonts w:ascii="Calibri" w:hAnsi="Calibri" w:cs="Calibri"/>
              </w:rPr>
            </w:pPr>
            <w:r w:rsidRPr="00610F28">
              <w:rPr>
                <w:rFonts w:ascii="Calibri" w:hAnsi="Calibri" w:cs="Calibri"/>
              </w:rPr>
              <w:t>Banks</w:t>
            </w:r>
          </w:p>
        </w:tc>
        <w:tc>
          <w:tcPr>
            <w:tcW w:w="1740" w:type="dxa"/>
            <w:vAlign w:val="center"/>
          </w:tcPr>
          <w:p w14:paraId="5F862D6D" w14:textId="77777777" w:rsidR="00BD6F43" w:rsidRPr="00610F28" w:rsidRDefault="00BD6F43" w:rsidP="00BD6F43">
            <w:pPr>
              <w:rPr>
                <w:rFonts w:ascii="Calibri" w:hAnsi="Calibri" w:cs="Calibri"/>
              </w:rPr>
            </w:pPr>
          </w:p>
        </w:tc>
        <w:tc>
          <w:tcPr>
            <w:tcW w:w="1740" w:type="dxa"/>
            <w:vAlign w:val="center"/>
          </w:tcPr>
          <w:p w14:paraId="39899F5E" w14:textId="77777777" w:rsidR="00BD6F43" w:rsidRPr="00610F28" w:rsidRDefault="00BD6F43" w:rsidP="00BD6F43">
            <w:pPr>
              <w:rPr>
                <w:rFonts w:ascii="Calibri" w:hAnsi="Calibri" w:cs="Calibri"/>
              </w:rPr>
            </w:pPr>
          </w:p>
        </w:tc>
        <w:tc>
          <w:tcPr>
            <w:tcW w:w="1740" w:type="dxa"/>
            <w:vAlign w:val="center"/>
          </w:tcPr>
          <w:p w14:paraId="6FB39AC8" w14:textId="77777777" w:rsidR="00BD6F43" w:rsidRPr="00610F28" w:rsidRDefault="00BD6F43" w:rsidP="00BD6F43">
            <w:pPr>
              <w:rPr>
                <w:rFonts w:ascii="Calibri" w:hAnsi="Calibri" w:cs="Calibri"/>
              </w:rPr>
            </w:pPr>
          </w:p>
        </w:tc>
      </w:tr>
      <w:tr w:rsidR="00BD6F43" w:rsidRPr="00610F28" w14:paraId="0F0903E8" w14:textId="77777777" w:rsidTr="00610F28">
        <w:trPr>
          <w:trHeight w:val="35"/>
        </w:trPr>
        <w:tc>
          <w:tcPr>
            <w:tcW w:w="1066" w:type="dxa"/>
            <w:vAlign w:val="center"/>
          </w:tcPr>
          <w:p w14:paraId="0DFC43EA" w14:textId="3C076310" w:rsidR="00BD6F43" w:rsidRPr="00610F28" w:rsidRDefault="00BD6F43" w:rsidP="00BD6F43">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BD6F43" w:rsidRPr="00610F28" w:rsidRDefault="00BD6F43" w:rsidP="00BD6F43">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BD6F43" w:rsidRPr="00610F28" w:rsidRDefault="00BD6F43" w:rsidP="00BD6F43">
            <w:pPr>
              <w:rPr>
                <w:rFonts w:ascii="Calibri" w:hAnsi="Calibri" w:cs="Calibri"/>
              </w:rPr>
            </w:pPr>
          </w:p>
        </w:tc>
        <w:tc>
          <w:tcPr>
            <w:tcW w:w="1740" w:type="dxa"/>
            <w:vAlign w:val="center"/>
          </w:tcPr>
          <w:p w14:paraId="4D665AA6" w14:textId="77777777" w:rsidR="00BD6F43" w:rsidRPr="00610F28" w:rsidRDefault="00BD6F43" w:rsidP="00BD6F43">
            <w:pPr>
              <w:rPr>
                <w:rFonts w:ascii="Calibri" w:hAnsi="Calibri" w:cs="Calibri"/>
              </w:rPr>
            </w:pPr>
          </w:p>
        </w:tc>
        <w:tc>
          <w:tcPr>
            <w:tcW w:w="1740" w:type="dxa"/>
            <w:vAlign w:val="center"/>
          </w:tcPr>
          <w:p w14:paraId="6AB0786E" w14:textId="77777777" w:rsidR="00BD6F43" w:rsidRPr="00610F28" w:rsidRDefault="00BD6F43" w:rsidP="00BD6F43">
            <w:pPr>
              <w:rPr>
                <w:rFonts w:ascii="Calibri" w:hAnsi="Calibri" w:cs="Calibri"/>
              </w:rPr>
            </w:pPr>
          </w:p>
        </w:tc>
      </w:tr>
      <w:tr w:rsidR="00BD6F43" w:rsidRPr="00610F28" w14:paraId="21533EE8" w14:textId="77777777" w:rsidTr="00610F28">
        <w:trPr>
          <w:trHeight w:val="35"/>
        </w:trPr>
        <w:tc>
          <w:tcPr>
            <w:tcW w:w="1066" w:type="dxa"/>
            <w:vAlign w:val="center"/>
          </w:tcPr>
          <w:p w14:paraId="67E79CFE" w14:textId="639B722F" w:rsidR="00BD6F43" w:rsidRPr="00610F28" w:rsidRDefault="00BD6F43" w:rsidP="00BD6F43">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BD6F43" w:rsidRPr="00610F28" w:rsidRDefault="00BD6F43" w:rsidP="00BD6F43">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BD6F43" w:rsidRPr="00610F28" w:rsidRDefault="00BD6F43" w:rsidP="00BD6F43">
            <w:pPr>
              <w:rPr>
                <w:rFonts w:ascii="Calibri" w:hAnsi="Calibri" w:cs="Calibri"/>
              </w:rPr>
            </w:pPr>
          </w:p>
        </w:tc>
        <w:tc>
          <w:tcPr>
            <w:tcW w:w="1740" w:type="dxa"/>
            <w:vAlign w:val="center"/>
          </w:tcPr>
          <w:p w14:paraId="79C41BE9" w14:textId="77777777" w:rsidR="00BD6F43" w:rsidRPr="00610F28" w:rsidRDefault="00BD6F43" w:rsidP="00BD6F43">
            <w:pPr>
              <w:rPr>
                <w:rFonts w:ascii="Calibri" w:hAnsi="Calibri" w:cs="Calibri"/>
              </w:rPr>
            </w:pPr>
          </w:p>
        </w:tc>
        <w:tc>
          <w:tcPr>
            <w:tcW w:w="1740" w:type="dxa"/>
            <w:vAlign w:val="center"/>
          </w:tcPr>
          <w:p w14:paraId="736FC130" w14:textId="77777777" w:rsidR="00BD6F43" w:rsidRPr="00610F28" w:rsidRDefault="00BD6F43" w:rsidP="00BD6F43">
            <w:pPr>
              <w:rPr>
                <w:rFonts w:ascii="Calibri" w:hAnsi="Calibri" w:cs="Calibri"/>
              </w:rPr>
            </w:pPr>
          </w:p>
        </w:tc>
      </w:tr>
      <w:tr w:rsidR="00BD6F43" w:rsidRPr="00610F28" w14:paraId="67B602C5" w14:textId="77777777" w:rsidTr="00610F28">
        <w:trPr>
          <w:trHeight w:val="35"/>
        </w:trPr>
        <w:tc>
          <w:tcPr>
            <w:tcW w:w="1066" w:type="dxa"/>
            <w:vAlign w:val="center"/>
          </w:tcPr>
          <w:p w14:paraId="11A1167D" w14:textId="3F68BEDA" w:rsidR="00BD6F43" w:rsidRPr="00610F28" w:rsidRDefault="00BD6F43" w:rsidP="00BD6F43">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BD6F43" w:rsidRPr="00610F28" w:rsidRDefault="00BD6F43" w:rsidP="00BD6F43">
            <w:pPr>
              <w:rPr>
                <w:rFonts w:ascii="Calibri" w:hAnsi="Calibri" w:cs="Calibri"/>
              </w:rPr>
            </w:pPr>
            <w:r w:rsidRPr="00610F28">
              <w:rPr>
                <w:rFonts w:ascii="Calibri" w:hAnsi="Calibri" w:cs="Calibri"/>
              </w:rPr>
              <w:t>Asset Managers</w:t>
            </w:r>
          </w:p>
        </w:tc>
        <w:tc>
          <w:tcPr>
            <w:tcW w:w="1740" w:type="dxa"/>
            <w:vAlign w:val="center"/>
          </w:tcPr>
          <w:p w14:paraId="4D16841D" w14:textId="77777777" w:rsidR="00BD6F43" w:rsidRPr="00610F28" w:rsidRDefault="00BD6F43" w:rsidP="00BD6F43">
            <w:pPr>
              <w:rPr>
                <w:rFonts w:ascii="Calibri" w:hAnsi="Calibri" w:cs="Calibri"/>
              </w:rPr>
            </w:pPr>
          </w:p>
        </w:tc>
        <w:tc>
          <w:tcPr>
            <w:tcW w:w="1740" w:type="dxa"/>
            <w:vAlign w:val="center"/>
          </w:tcPr>
          <w:p w14:paraId="73D72360" w14:textId="77777777" w:rsidR="00BD6F43" w:rsidRPr="00610F28" w:rsidRDefault="00BD6F43" w:rsidP="00BD6F43">
            <w:pPr>
              <w:rPr>
                <w:rFonts w:ascii="Calibri" w:hAnsi="Calibri" w:cs="Calibri"/>
              </w:rPr>
            </w:pPr>
          </w:p>
        </w:tc>
        <w:tc>
          <w:tcPr>
            <w:tcW w:w="1740" w:type="dxa"/>
            <w:vAlign w:val="center"/>
          </w:tcPr>
          <w:p w14:paraId="1F7507B9" w14:textId="77777777" w:rsidR="00BD6F43" w:rsidRPr="00610F28" w:rsidRDefault="00BD6F43" w:rsidP="00BD6F43">
            <w:pPr>
              <w:rPr>
                <w:rFonts w:ascii="Calibri" w:hAnsi="Calibri" w:cs="Calibri"/>
              </w:rPr>
            </w:pPr>
          </w:p>
        </w:tc>
      </w:tr>
      <w:tr w:rsidR="00BD6F43" w:rsidRPr="00610F28" w14:paraId="6FC07F31" w14:textId="77777777" w:rsidTr="00610F28">
        <w:trPr>
          <w:trHeight w:val="35"/>
        </w:trPr>
        <w:tc>
          <w:tcPr>
            <w:tcW w:w="1066" w:type="dxa"/>
            <w:vAlign w:val="center"/>
          </w:tcPr>
          <w:p w14:paraId="4C95331B" w14:textId="3F61029D" w:rsidR="00BD6F43" w:rsidRPr="00610F28" w:rsidRDefault="00BD6F43" w:rsidP="00BD6F43">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BD6F43" w:rsidRPr="00610F28" w:rsidRDefault="00BD6F43" w:rsidP="00BD6F43">
            <w:pPr>
              <w:rPr>
                <w:rFonts w:ascii="Calibri" w:hAnsi="Calibri" w:cs="Calibri"/>
              </w:rPr>
            </w:pPr>
            <w:r w:rsidRPr="00610F28">
              <w:rPr>
                <w:rFonts w:ascii="Calibri" w:hAnsi="Calibri" w:cs="Calibri"/>
              </w:rPr>
              <w:t>Pension Funds</w:t>
            </w:r>
          </w:p>
        </w:tc>
        <w:tc>
          <w:tcPr>
            <w:tcW w:w="1740" w:type="dxa"/>
            <w:vAlign w:val="center"/>
          </w:tcPr>
          <w:p w14:paraId="47972807" w14:textId="77777777" w:rsidR="00BD6F43" w:rsidRPr="00610F28" w:rsidRDefault="00BD6F43" w:rsidP="00BD6F43">
            <w:pPr>
              <w:rPr>
                <w:rFonts w:ascii="Calibri" w:hAnsi="Calibri" w:cs="Calibri"/>
              </w:rPr>
            </w:pPr>
          </w:p>
        </w:tc>
        <w:tc>
          <w:tcPr>
            <w:tcW w:w="1740" w:type="dxa"/>
            <w:vAlign w:val="center"/>
          </w:tcPr>
          <w:p w14:paraId="0CE7702F" w14:textId="77777777" w:rsidR="00BD6F43" w:rsidRPr="00610F28" w:rsidRDefault="00BD6F43" w:rsidP="00BD6F43">
            <w:pPr>
              <w:rPr>
                <w:rFonts w:ascii="Calibri" w:hAnsi="Calibri" w:cs="Calibri"/>
              </w:rPr>
            </w:pPr>
          </w:p>
        </w:tc>
        <w:tc>
          <w:tcPr>
            <w:tcW w:w="1740" w:type="dxa"/>
            <w:vAlign w:val="center"/>
          </w:tcPr>
          <w:p w14:paraId="25C7742C" w14:textId="77777777" w:rsidR="00BD6F43" w:rsidRPr="00610F28" w:rsidRDefault="00BD6F43" w:rsidP="00BD6F43">
            <w:pPr>
              <w:rPr>
                <w:rFonts w:ascii="Calibri" w:hAnsi="Calibri" w:cs="Calibri"/>
              </w:rPr>
            </w:pPr>
          </w:p>
        </w:tc>
      </w:tr>
      <w:tr w:rsidR="00BD6F43" w:rsidRPr="00610F28" w14:paraId="57844B26" w14:textId="77777777" w:rsidTr="00610F28">
        <w:trPr>
          <w:trHeight w:val="35"/>
        </w:trPr>
        <w:tc>
          <w:tcPr>
            <w:tcW w:w="1066" w:type="dxa"/>
            <w:vAlign w:val="center"/>
          </w:tcPr>
          <w:p w14:paraId="46DC7861" w14:textId="4D9A124D" w:rsidR="00BD6F43" w:rsidRPr="00610F28" w:rsidRDefault="00BD6F43" w:rsidP="00BD6F43">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BD6F43" w:rsidRPr="00610F28" w:rsidRDefault="00BD6F43" w:rsidP="00BD6F43">
            <w:pPr>
              <w:rPr>
                <w:rFonts w:ascii="Calibri" w:hAnsi="Calibri" w:cs="Calibri"/>
              </w:rPr>
            </w:pPr>
            <w:r w:rsidRPr="00610F28">
              <w:rPr>
                <w:rFonts w:ascii="Calibri" w:hAnsi="Calibri" w:cs="Calibri"/>
              </w:rPr>
              <w:t>Other</w:t>
            </w:r>
          </w:p>
        </w:tc>
        <w:tc>
          <w:tcPr>
            <w:tcW w:w="1740" w:type="dxa"/>
            <w:vAlign w:val="center"/>
          </w:tcPr>
          <w:p w14:paraId="76DF637C" w14:textId="77777777" w:rsidR="00BD6F43" w:rsidRPr="00610F28" w:rsidRDefault="00BD6F43" w:rsidP="00BD6F43">
            <w:pPr>
              <w:rPr>
                <w:rFonts w:ascii="Calibri" w:hAnsi="Calibri" w:cs="Calibri"/>
              </w:rPr>
            </w:pPr>
          </w:p>
        </w:tc>
        <w:tc>
          <w:tcPr>
            <w:tcW w:w="1740" w:type="dxa"/>
            <w:vAlign w:val="center"/>
          </w:tcPr>
          <w:p w14:paraId="72F87385" w14:textId="77777777" w:rsidR="00BD6F43" w:rsidRPr="00610F28" w:rsidRDefault="00BD6F43" w:rsidP="00BD6F43">
            <w:pPr>
              <w:rPr>
                <w:rFonts w:ascii="Calibri" w:hAnsi="Calibri" w:cs="Calibri"/>
              </w:rPr>
            </w:pPr>
          </w:p>
        </w:tc>
        <w:tc>
          <w:tcPr>
            <w:tcW w:w="1740" w:type="dxa"/>
            <w:vAlign w:val="center"/>
          </w:tcPr>
          <w:p w14:paraId="4074AFAD" w14:textId="77777777" w:rsidR="00BD6F43" w:rsidRPr="00610F28" w:rsidRDefault="00BD6F43" w:rsidP="00BD6F43">
            <w:pPr>
              <w:rPr>
                <w:rFonts w:ascii="Calibri" w:hAnsi="Calibri" w:cs="Calibri"/>
              </w:rPr>
            </w:pPr>
          </w:p>
        </w:tc>
      </w:tr>
      <w:tr w:rsidR="00BD6F43" w:rsidRPr="00610F28" w14:paraId="1E0FB4B4" w14:textId="77777777" w:rsidTr="00610F28">
        <w:trPr>
          <w:trHeight w:val="35"/>
        </w:trPr>
        <w:tc>
          <w:tcPr>
            <w:tcW w:w="1066" w:type="dxa"/>
            <w:vAlign w:val="center"/>
          </w:tcPr>
          <w:p w14:paraId="0943DFB4" w14:textId="04BBA0C1" w:rsidR="00BD6F43" w:rsidRPr="00610F28" w:rsidRDefault="00BD6F43" w:rsidP="00BD6F43">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BD6F43" w:rsidRPr="00610F28" w:rsidRDefault="00BD6F43" w:rsidP="00BD6F43">
            <w:pPr>
              <w:rPr>
                <w:rFonts w:ascii="Calibri" w:hAnsi="Calibri" w:cs="Calibri"/>
              </w:rPr>
            </w:pPr>
            <w:r w:rsidRPr="00610F28">
              <w:rPr>
                <w:rFonts w:ascii="Calibri" w:hAnsi="Calibri" w:cs="Calibri"/>
              </w:rPr>
              <w:t>If “Other” please clarify.</w:t>
            </w:r>
          </w:p>
        </w:tc>
      </w:tr>
      <w:tr w:rsidR="00BD6F43" w:rsidRPr="00610F28" w14:paraId="53552C78" w14:textId="77777777" w:rsidTr="00610F28">
        <w:trPr>
          <w:trHeight w:val="1020"/>
        </w:trPr>
        <w:tc>
          <w:tcPr>
            <w:tcW w:w="1066" w:type="dxa"/>
            <w:vAlign w:val="center"/>
          </w:tcPr>
          <w:p w14:paraId="5B9421CC" w14:textId="77777777" w:rsidR="00BD6F43" w:rsidRPr="00610F28" w:rsidRDefault="00BD6F43" w:rsidP="00BD6F43">
            <w:pPr>
              <w:rPr>
                <w:rFonts w:ascii="Calibri" w:hAnsi="Calibri" w:cs="Calibri"/>
              </w:rPr>
            </w:pPr>
          </w:p>
        </w:tc>
        <w:tc>
          <w:tcPr>
            <w:tcW w:w="9374" w:type="dxa"/>
            <w:gridSpan w:val="4"/>
            <w:shd w:val="clear" w:color="auto" w:fill="auto"/>
            <w:vAlign w:val="center"/>
          </w:tcPr>
          <w:p w14:paraId="5CE18917" w14:textId="77777777" w:rsidR="00BD6F43" w:rsidRPr="00610F28" w:rsidRDefault="00BD6F43" w:rsidP="00BD6F43">
            <w:pPr>
              <w:rPr>
                <w:rFonts w:ascii="Calibri" w:hAnsi="Calibri" w:cs="Calibri"/>
              </w:rPr>
            </w:pPr>
          </w:p>
        </w:tc>
      </w:tr>
      <w:tr w:rsidR="00BD6F43" w:rsidRPr="00610F28" w14:paraId="20FDAB63" w14:textId="77777777" w:rsidTr="00610F28">
        <w:trPr>
          <w:trHeight w:val="647"/>
        </w:trPr>
        <w:tc>
          <w:tcPr>
            <w:tcW w:w="1066" w:type="dxa"/>
            <w:vAlign w:val="center"/>
          </w:tcPr>
          <w:p w14:paraId="0597CDC4" w14:textId="101F8F75" w:rsidR="00BD6F43" w:rsidRPr="00610F28" w:rsidRDefault="00BD6F43" w:rsidP="00BD6F43">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BD6F43" w:rsidRPr="00610F28" w:rsidRDefault="00BD6F43" w:rsidP="00BD6F43">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D6F43" w:rsidRPr="00610F28" w:rsidRDefault="00BD6F43" w:rsidP="00BD6F43">
            <w:pPr>
              <w:rPr>
                <w:rFonts w:ascii="Calibri" w:hAnsi="Calibri" w:cs="Calibri"/>
              </w:rPr>
            </w:pPr>
          </w:p>
          <w:p w14:paraId="2BBD8756" w14:textId="785353BE" w:rsidR="00BD6F43" w:rsidRPr="00610F28" w:rsidRDefault="00BD6F43" w:rsidP="00BD6F43">
            <w:pPr>
              <w:rPr>
                <w:rFonts w:ascii="Calibri" w:hAnsi="Calibri" w:cs="Calibri"/>
              </w:rPr>
            </w:pPr>
            <w:r w:rsidRPr="00610F28">
              <w:rPr>
                <w:rFonts w:ascii="Calibri" w:hAnsi="Calibri" w:cs="Calibri"/>
                <w:color w:val="000000"/>
              </w:rPr>
              <w:t>If entities are not targeted by sector, please leave this question blank.</w:t>
            </w:r>
          </w:p>
        </w:tc>
      </w:tr>
      <w:tr w:rsidR="00BD6F43" w:rsidRPr="00610F28" w14:paraId="220A2724" w14:textId="77777777" w:rsidTr="00610F28">
        <w:trPr>
          <w:trHeight w:val="25"/>
        </w:trPr>
        <w:tc>
          <w:tcPr>
            <w:tcW w:w="1066" w:type="dxa"/>
            <w:vAlign w:val="center"/>
          </w:tcPr>
          <w:p w14:paraId="3EA4B0D5" w14:textId="77777777" w:rsidR="00BD6F43" w:rsidRPr="00610F28" w:rsidRDefault="00BD6F43" w:rsidP="00BD6F43">
            <w:pPr>
              <w:rPr>
                <w:rFonts w:ascii="Calibri" w:hAnsi="Calibri" w:cs="Calibri"/>
              </w:rPr>
            </w:pPr>
          </w:p>
        </w:tc>
        <w:tc>
          <w:tcPr>
            <w:tcW w:w="4154" w:type="dxa"/>
            <w:shd w:val="clear" w:color="auto" w:fill="E2EFD9" w:themeFill="accent6" w:themeFillTint="33"/>
            <w:vAlign w:val="center"/>
          </w:tcPr>
          <w:p w14:paraId="4F20BA3D" w14:textId="77777777" w:rsidR="00BD6F43" w:rsidRPr="00610F28" w:rsidRDefault="00BD6F43" w:rsidP="00BD6F43">
            <w:pPr>
              <w:rPr>
                <w:rFonts w:ascii="Calibri" w:hAnsi="Calibri" w:cs="Calibri"/>
              </w:rPr>
            </w:pPr>
          </w:p>
        </w:tc>
        <w:tc>
          <w:tcPr>
            <w:tcW w:w="1740" w:type="dxa"/>
            <w:shd w:val="clear" w:color="auto" w:fill="E2EFD9" w:themeFill="accent6" w:themeFillTint="33"/>
            <w:vAlign w:val="center"/>
          </w:tcPr>
          <w:p w14:paraId="35958E5A" w14:textId="77777777" w:rsidR="00BD6F43" w:rsidRPr="00610F28" w:rsidRDefault="00BD6F43" w:rsidP="00BD6F43">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BD6F43" w:rsidRPr="00610F28" w:rsidRDefault="00BD6F43" w:rsidP="00BD6F43">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BD6F43" w:rsidRPr="00610F28" w:rsidRDefault="00BD6F43" w:rsidP="00BD6F43">
            <w:pPr>
              <w:jc w:val="center"/>
              <w:rPr>
                <w:rFonts w:ascii="Calibri" w:hAnsi="Calibri" w:cs="Calibri"/>
              </w:rPr>
            </w:pPr>
            <w:r w:rsidRPr="00610F28">
              <w:rPr>
                <w:rFonts w:ascii="Calibri" w:hAnsi="Calibri" w:cs="Calibri"/>
              </w:rPr>
              <w:t>Not applicable</w:t>
            </w:r>
          </w:p>
        </w:tc>
      </w:tr>
      <w:tr w:rsidR="00BD6F43" w:rsidRPr="00610F28" w14:paraId="2F087C42" w14:textId="77777777" w:rsidTr="00610F28">
        <w:trPr>
          <w:trHeight w:val="22"/>
        </w:trPr>
        <w:tc>
          <w:tcPr>
            <w:tcW w:w="1066" w:type="dxa"/>
            <w:vAlign w:val="center"/>
          </w:tcPr>
          <w:p w14:paraId="7A8C5C94" w14:textId="7CAB668A" w:rsidR="00BD6F43" w:rsidRPr="00610F28" w:rsidRDefault="00BD6F43" w:rsidP="00BD6F43">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BD6F43" w:rsidRPr="00610F28" w:rsidRDefault="00BD6F43" w:rsidP="00BD6F43">
            <w:pPr>
              <w:rPr>
                <w:rFonts w:ascii="Calibri" w:hAnsi="Calibri" w:cs="Calibri"/>
              </w:rPr>
            </w:pPr>
            <w:r w:rsidRPr="00610F28">
              <w:rPr>
                <w:rFonts w:ascii="Calibri" w:hAnsi="Calibri" w:cs="Calibri"/>
              </w:rPr>
              <w:t>Agriculture, forestry, and fishing</w:t>
            </w:r>
          </w:p>
        </w:tc>
        <w:tc>
          <w:tcPr>
            <w:tcW w:w="1740" w:type="dxa"/>
            <w:vAlign w:val="center"/>
          </w:tcPr>
          <w:p w14:paraId="28A594D9" w14:textId="1967A4E3" w:rsidR="00BD6F43" w:rsidRPr="00610F28" w:rsidRDefault="00BD6F43" w:rsidP="00BD6F43">
            <w:pPr>
              <w:rPr>
                <w:rFonts w:ascii="Calibri" w:hAnsi="Calibri" w:cs="Calibri"/>
              </w:rPr>
            </w:pPr>
            <w:r w:rsidRPr="00C02440">
              <w:rPr>
                <w:rFonts w:ascii="Calibri" w:hAnsi="Calibri" w:cs="Calibri"/>
              </w:rPr>
              <w:t>X</w:t>
            </w:r>
          </w:p>
        </w:tc>
        <w:tc>
          <w:tcPr>
            <w:tcW w:w="1740" w:type="dxa"/>
            <w:vAlign w:val="center"/>
          </w:tcPr>
          <w:p w14:paraId="734C212B" w14:textId="77777777" w:rsidR="00BD6F43" w:rsidRPr="00610F28" w:rsidRDefault="00BD6F43" w:rsidP="00BD6F43">
            <w:pPr>
              <w:rPr>
                <w:rFonts w:ascii="Calibri" w:hAnsi="Calibri" w:cs="Calibri"/>
              </w:rPr>
            </w:pPr>
          </w:p>
        </w:tc>
        <w:tc>
          <w:tcPr>
            <w:tcW w:w="1740" w:type="dxa"/>
            <w:vAlign w:val="center"/>
          </w:tcPr>
          <w:p w14:paraId="4AA174BE" w14:textId="77777777" w:rsidR="00BD6F43" w:rsidRPr="00610F28" w:rsidRDefault="00BD6F43" w:rsidP="00BD6F43">
            <w:pPr>
              <w:rPr>
                <w:rFonts w:ascii="Calibri" w:hAnsi="Calibri" w:cs="Calibri"/>
              </w:rPr>
            </w:pPr>
          </w:p>
        </w:tc>
      </w:tr>
      <w:tr w:rsidR="00BD6F43" w:rsidRPr="00610F28" w14:paraId="222D8F27" w14:textId="77777777" w:rsidTr="00610F28">
        <w:trPr>
          <w:trHeight w:val="22"/>
        </w:trPr>
        <w:tc>
          <w:tcPr>
            <w:tcW w:w="1066" w:type="dxa"/>
            <w:vAlign w:val="center"/>
          </w:tcPr>
          <w:p w14:paraId="7393C4A5" w14:textId="1173DBC1" w:rsidR="00BD6F43" w:rsidRPr="00610F28" w:rsidRDefault="00BD6F43" w:rsidP="00BD6F43">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BD6F43" w:rsidRPr="00610F28" w:rsidRDefault="00BD6F43" w:rsidP="00BD6F43">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BD6F43" w:rsidRPr="00610F28" w:rsidRDefault="00BD6F43" w:rsidP="00BD6F43">
            <w:pPr>
              <w:rPr>
                <w:rFonts w:ascii="Calibri" w:hAnsi="Calibri" w:cs="Calibri"/>
              </w:rPr>
            </w:pPr>
          </w:p>
        </w:tc>
        <w:tc>
          <w:tcPr>
            <w:tcW w:w="1740" w:type="dxa"/>
            <w:vAlign w:val="center"/>
          </w:tcPr>
          <w:p w14:paraId="4D6FB690" w14:textId="77777777" w:rsidR="00BD6F43" w:rsidRPr="00610F28" w:rsidRDefault="00BD6F43" w:rsidP="00BD6F43">
            <w:pPr>
              <w:rPr>
                <w:rFonts w:ascii="Calibri" w:hAnsi="Calibri" w:cs="Calibri"/>
              </w:rPr>
            </w:pPr>
          </w:p>
        </w:tc>
        <w:tc>
          <w:tcPr>
            <w:tcW w:w="1740" w:type="dxa"/>
            <w:vAlign w:val="center"/>
          </w:tcPr>
          <w:p w14:paraId="51BB86C2" w14:textId="77777777" w:rsidR="00BD6F43" w:rsidRPr="00610F28" w:rsidRDefault="00BD6F43" w:rsidP="00BD6F43">
            <w:pPr>
              <w:rPr>
                <w:rFonts w:ascii="Calibri" w:hAnsi="Calibri" w:cs="Calibri"/>
              </w:rPr>
            </w:pPr>
          </w:p>
        </w:tc>
      </w:tr>
      <w:tr w:rsidR="00BD6F43" w:rsidRPr="00610F28" w14:paraId="24AA1325" w14:textId="77777777" w:rsidTr="00610F28">
        <w:trPr>
          <w:trHeight w:val="22"/>
        </w:trPr>
        <w:tc>
          <w:tcPr>
            <w:tcW w:w="1066" w:type="dxa"/>
            <w:vAlign w:val="center"/>
          </w:tcPr>
          <w:p w14:paraId="48D99A5E" w14:textId="45C6A051" w:rsidR="00BD6F43" w:rsidRPr="00610F28" w:rsidRDefault="00BD6F43" w:rsidP="00BD6F43">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BD6F43" w:rsidRPr="00610F28" w:rsidRDefault="00BD6F43" w:rsidP="00BD6F43">
            <w:pPr>
              <w:rPr>
                <w:rFonts w:ascii="Calibri" w:hAnsi="Calibri" w:cs="Calibri"/>
              </w:rPr>
            </w:pPr>
            <w:r w:rsidRPr="00610F28">
              <w:rPr>
                <w:rFonts w:ascii="Calibri" w:hAnsi="Calibri" w:cs="Calibri"/>
              </w:rPr>
              <w:t>Manufacturing</w:t>
            </w:r>
          </w:p>
        </w:tc>
        <w:tc>
          <w:tcPr>
            <w:tcW w:w="1740" w:type="dxa"/>
            <w:vAlign w:val="center"/>
          </w:tcPr>
          <w:p w14:paraId="32F8D8F9" w14:textId="382D5083" w:rsidR="00BD6F43" w:rsidRPr="00610F28" w:rsidRDefault="00BD6F43" w:rsidP="00BD6F43">
            <w:pPr>
              <w:rPr>
                <w:rFonts w:ascii="Calibri" w:hAnsi="Calibri" w:cs="Calibri"/>
              </w:rPr>
            </w:pPr>
            <w:r w:rsidRPr="00C02440">
              <w:rPr>
                <w:rFonts w:ascii="Calibri" w:hAnsi="Calibri" w:cs="Calibri"/>
              </w:rPr>
              <w:t>X</w:t>
            </w:r>
          </w:p>
        </w:tc>
        <w:tc>
          <w:tcPr>
            <w:tcW w:w="1740" w:type="dxa"/>
            <w:vAlign w:val="center"/>
          </w:tcPr>
          <w:p w14:paraId="0FA887DA" w14:textId="77777777" w:rsidR="00BD6F43" w:rsidRPr="00610F28" w:rsidRDefault="00BD6F43" w:rsidP="00BD6F43">
            <w:pPr>
              <w:rPr>
                <w:rFonts w:ascii="Calibri" w:hAnsi="Calibri" w:cs="Calibri"/>
              </w:rPr>
            </w:pPr>
          </w:p>
        </w:tc>
        <w:tc>
          <w:tcPr>
            <w:tcW w:w="1740" w:type="dxa"/>
            <w:vAlign w:val="center"/>
          </w:tcPr>
          <w:p w14:paraId="4F705CEF" w14:textId="77777777" w:rsidR="00BD6F43" w:rsidRPr="00610F28" w:rsidRDefault="00BD6F43" w:rsidP="00BD6F43">
            <w:pPr>
              <w:rPr>
                <w:rFonts w:ascii="Calibri" w:hAnsi="Calibri" w:cs="Calibri"/>
              </w:rPr>
            </w:pPr>
          </w:p>
        </w:tc>
      </w:tr>
      <w:tr w:rsidR="00BD6F43" w:rsidRPr="00610F28" w14:paraId="185C1797" w14:textId="77777777" w:rsidTr="00610F28">
        <w:trPr>
          <w:trHeight w:val="22"/>
        </w:trPr>
        <w:tc>
          <w:tcPr>
            <w:tcW w:w="1066" w:type="dxa"/>
            <w:vAlign w:val="center"/>
          </w:tcPr>
          <w:p w14:paraId="2BAD2F82" w14:textId="76A70559" w:rsidR="00BD6F43" w:rsidRPr="00610F28" w:rsidRDefault="00BD6F43" w:rsidP="00BD6F43">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BD6F43" w:rsidRPr="00610F28" w:rsidRDefault="00BD6F43" w:rsidP="00BD6F43">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3D768656" w:rsidR="00BD6F43" w:rsidRPr="00610F28" w:rsidRDefault="00BD6F43" w:rsidP="00BD6F43">
            <w:pPr>
              <w:rPr>
                <w:rFonts w:ascii="Calibri" w:hAnsi="Calibri" w:cs="Calibri"/>
              </w:rPr>
            </w:pPr>
            <w:r w:rsidRPr="00C02440">
              <w:rPr>
                <w:rFonts w:ascii="Calibri" w:hAnsi="Calibri" w:cs="Calibri"/>
              </w:rPr>
              <w:t>X</w:t>
            </w:r>
          </w:p>
        </w:tc>
        <w:tc>
          <w:tcPr>
            <w:tcW w:w="1740" w:type="dxa"/>
            <w:vAlign w:val="center"/>
          </w:tcPr>
          <w:p w14:paraId="6107AB24" w14:textId="77777777" w:rsidR="00BD6F43" w:rsidRPr="00610F28" w:rsidRDefault="00BD6F43" w:rsidP="00BD6F43">
            <w:pPr>
              <w:rPr>
                <w:rFonts w:ascii="Calibri" w:hAnsi="Calibri" w:cs="Calibri"/>
              </w:rPr>
            </w:pPr>
          </w:p>
        </w:tc>
        <w:tc>
          <w:tcPr>
            <w:tcW w:w="1740" w:type="dxa"/>
            <w:vAlign w:val="center"/>
          </w:tcPr>
          <w:p w14:paraId="7E3D7FC8" w14:textId="77777777" w:rsidR="00BD6F43" w:rsidRPr="00610F28" w:rsidRDefault="00BD6F43" w:rsidP="00BD6F43">
            <w:pPr>
              <w:rPr>
                <w:rFonts w:ascii="Calibri" w:hAnsi="Calibri" w:cs="Calibri"/>
              </w:rPr>
            </w:pPr>
          </w:p>
        </w:tc>
      </w:tr>
      <w:tr w:rsidR="00BD6F43" w:rsidRPr="00610F28" w14:paraId="4434A7A1" w14:textId="77777777" w:rsidTr="00610F28">
        <w:trPr>
          <w:trHeight w:val="22"/>
        </w:trPr>
        <w:tc>
          <w:tcPr>
            <w:tcW w:w="1066" w:type="dxa"/>
            <w:vAlign w:val="center"/>
          </w:tcPr>
          <w:p w14:paraId="2001C01E" w14:textId="18CAF5C7" w:rsidR="00BD6F43" w:rsidRPr="00610F28" w:rsidRDefault="00BD6F43" w:rsidP="00BD6F43">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BD6F43" w:rsidRPr="00610F28" w:rsidRDefault="00BD6F43" w:rsidP="00BD6F43">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070C556E" w:rsidR="00BD6F43" w:rsidRPr="00610F28" w:rsidRDefault="00BD6F43" w:rsidP="00BD6F43">
            <w:pPr>
              <w:rPr>
                <w:rFonts w:ascii="Calibri" w:hAnsi="Calibri" w:cs="Calibri"/>
              </w:rPr>
            </w:pPr>
            <w:r w:rsidRPr="00C02440">
              <w:rPr>
                <w:rFonts w:ascii="Calibri" w:hAnsi="Calibri" w:cs="Calibri"/>
              </w:rPr>
              <w:t>X</w:t>
            </w:r>
          </w:p>
        </w:tc>
        <w:tc>
          <w:tcPr>
            <w:tcW w:w="1740" w:type="dxa"/>
            <w:vAlign w:val="center"/>
          </w:tcPr>
          <w:p w14:paraId="29053DC2" w14:textId="77777777" w:rsidR="00BD6F43" w:rsidRPr="00610F28" w:rsidRDefault="00BD6F43" w:rsidP="00BD6F43">
            <w:pPr>
              <w:rPr>
                <w:rFonts w:ascii="Calibri" w:hAnsi="Calibri" w:cs="Calibri"/>
              </w:rPr>
            </w:pPr>
          </w:p>
        </w:tc>
        <w:tc>
          <w:tcPr>
            <w:tcW w:w="1740" w:type="dxa"/>
            <w:vAlign w:val="center"/>
          </w:tcPr>
          <w:p w14:paraId="491EF89E" w14:textId="77777777" w:rsidR="00BD6F43" w:rsidRPr="00610F28" w:rsidRDefault="00BD6F43" w:rsidP="00BD6F43">
            <w:pPr>
              <w:rPr>
                <w:rFonts w:ascii="Calibri" w:hAnsi="Calibri" w:cs="Calibri"/>
              </w:rPr>
            </w:pPr>
          </w:p>
        </w:tc>
      </w:tr>
      <w:tr w:rsidR="00BD6F43" w:rsidRPr="00610F28" w14:paraId="461D3680" w14:textId="77777777" w:rsidTr="00610F28">
        <w:trPr>
          <w:trHeight w:val="22"/>
        </w:trPr>
        <w:tc>
          <w:tcPr>
            <w:tcW w:w="1066" w:type="dxa"/>
            <w:vAlign w:val="center"/>
          </w:tcPr>
          <w:p w14:paraId="330FAA59" w14:textId="649BFE7A" w:rsidR="00BD6F43" w:rsidRPr="00610F28" w:rsidRDefault="00BD6F43" w:rsidP="00BD6F43">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BD6F43" w:rsidRPr="00610F28" w:rsidRDefault="00BD6F43" w:rsidP="00BD6F43">
            <w:pPr>
              <w:rPr>
                <w:rFonts w:ascii="Calibri" w:hAnsi="Calibri" w:cs="Calibri"/>
              </w:rPr>
            </w:pPr>
            <w:r w:rsidRPr="00610F28">
              <w:rPr>
                <w:rFonts w:ascii="Calibri" w:hAnsi="Calibri" w:cs="Calibri"/>
              </w:rPr>
              <w:t>Construction</w:t>
            </w:r>
          </w:p>
        </w:tc>
        <w:tc>
          <w:tcPr>
            <w:tcW w:w="1740" w:type="dxa"/>
            <w:vAlign w:val="center"/>
          </w:tcPr>
          <w:p w14:paraId="54461680" w14:textId="7F361BAC" w:rsidR="00BD6F43" w:rsidRPr="00610F28" w:rsidRDefault="00BD6F43" w:rsidP="00BD6F43">
            <w:pPr>
              <w:rPr>
                <w:rFonts w:ascii="Calibri" w:hAnsi="Calibri" w:cs="Calibri"/>
              </w:rPr>
            </w:pPr>
            <w:r w:rsidRPr="00C02440">
              <w:rPr>
                <w:rFonts w:ascii="Calibri" w:hAnsi="Calibri" w:cs="Calibri"/>
              </w:rPr>
              <w:t>X</w:t>
            </w:r>
          </w:p>
        </w:tc>
        <w:tc>
          <w:tcPr>
            <w:tcW w:w="1740" w:type="dxa"/>
            <w:vAlign w:val="center"/>
          </w:tcPr>
          <w:p w14:paraId="1FDA13D4" w14:textId="77777777" w:rsidR="00BD6F43" w:rsidRPr="00610F28" w:rsidRDefault="00BD6F43" w:rsidP="00BD6F43">
            <w:pPr>
              <w:rPr>
                <w:rFonts w:ascii="Calibri" w:hAnsi="Calibri" w:cs="Calibri"/>
              </w:rPr>
            </w:pPr>
          </w:p>
        </w:tc>
        <w:tc>
          <w:tcPr>
            <w:tcW w:w="1740" w:type="dxa"/>
            <w:vAlign w:val="center"/>
          </w:tcPr>
          <w:p w14:paraId="0C377201" w14:textId="77777777" w:rsidR="00BD6F43" w:rsidRPr="00610F28" w:rsidRDefault="00BD6F43" w:rsidP="00BD6F43">
            <w:pPr>
              <w:rPr>
                <w:rFonts w:ascii="Calibri" w:hAnsi="Calibri" w:cs="Calibri"/>
              </w:rPr>
            </w:pPr>
          </w:p>
        </w:tc>
      </w:tr>
      <w:tr w:rsidR="00BD6F43" w:rsidRPr="00610F28" w14:paraId="4A12BCBF" w14:textId="77777777" w:rsidTr="00610F28">
        <w:trPr>
          <w:trHeight w:val="300"/>
        </w:trPr>
        <w:tc>
          <w:tcPr>
            <w:tcW w:w="1066" w:type="dxa"/>
            <w:vAlign w:val="center"/>
          </w:tcPr>
          <w:p w14:paraId="69C0B7CC" w14:textId="4E50969B" w:rsidR="00BD6F43" w:rsidRPr="00610F28" w:rsidRDefault="00BD6F43" w:rsidP="00BD6F43">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BD6F43" w:rsidRPr="00610F28" w:rsidRDefault="00BD6F43" w:rsidP="00BD6F43">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BD6F43" w:rsidRPr="00610F28" w:rsidRDefault="00BD6F43" w:rsidP="00BD6F43">
            <w:pPr>
              <w:rPr>
                <w:rFonts w:ascii="Calibri" w:hAnsi="Calibri" w:cs="Calibri"/>
              </w:rPr>
            </w:pPr>
          </w:p>
        </w:tc>
        <w:tc>
          <w:tcPr>
            <w:tcW w:w="1740" w:type="dxa"/>
            <w:vAlign w:val="center"/>
          </w:tcPr>
          <w:p w14:paraId="170E728C" w14:textId="77777777" w:rsidR="00BD6F43" w:rsidRPr="00610F28" w:rsidRDefault="00BD6F43" w:rsidP="00BD6F43">
            <w:pPr>
              <w:rPr>
                <w:rFonts w:ascii="Calibri" w:hAnsi="Calibri" w:cs="Calibri"/>
              </w:rPr>
            </w:pPr>
          </w:p>
        </w:tc>
        <w:tc>
          <w:tcPr>
            <w:tcW w:w="1740" w:type="dxa"/>
            <w:vAlign w:val="center"/>
          </w:tcPr>
          <w:p w14:paraId="204D21B4" w14:textId="77777777" w:rsidR="00BD6F43" w:rsidRPr="00610F28" w:rsidRDefault="00BD6F43" w:rsidP="00BD6F43">
            <w:pPr>
              <w:rPr>
                <w:rFonts w:ascii="Calibri" w:hAnsi="Calibri" w:cs="Calibri"/>
              </w:rPr>
            </w:pPr>
          </w:p>
        </w:tc>
      </w:tr>
      <w:tr w:rsidR="00BD6F43" w:rsidRPr="00610F28" w14:paraId="626D25D9" w14:textId="77777777" w:rsidTr="00610F28">
        <w:trPr>
          <w:trHeight w:val="22"/>
        </w:trPr>
        <w:tc>
          <w:tcPr>
            <w:tcW w:w="1066" w:type="dxa"/>
            <w:vAlign w:val="center"/>
          </w:tcPr>
          <w:p w14:paraId="4BDFDABB" w14:textId="61EF635E" w:rsidR="00BD6F43" w:rsidRPr="00610F28" w:rsidRDefault="00BD6F43" w:rsidP="00BD6F43">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BD6F43" w:rsidRPr="00610F28" w:rsidRDefault="00BD6F43" w:rsidP="00BD6F43">
            <w:pPr>
              <w:rPr>
                <w:rFonts w:ascii="Calibri" w:hAnsi="Calibri" w:cs="Calibri"/>
              </w:rPr>
            </w:pPr>
            <w:r w:rsidRPr="00610F28">
              <w:rPr>
                <w:rFonts w:ascii="Calibri" w:hAnsi="Calibri" w:cs="Calibri"/>
              </w:rPr>
              <w:t>Transportation and storage</w:t>
            </w:r>
          </w:p>
        </w:tc>
        <w:tc>
          <w:tcPr>
            <w:tcW w:w="1740" w:type="dxa"/>
            <w:vAlign w:val="center"/>
          </w:tcPr>
          <w:p w14:paraId="0658F009" w14:textId="59D096F6" w:rsidR="00BD6F43" w:rsidRPr="00610F28" w:rsidRDefault="00BD6F43" w:rsidP="00BD6F43">
            <w:pPr>
              <w:rPr>
                <w:rFonts w:ascii="Calibri" w:hAnsi="Calibri" w:cs="Calibri"/>
              </w:rPr>
            </w:pPr>
            <w:r w:rsidRPr="00C02440">
              <w:rPr>
                <w:rFonts w:ascii="Calibri" w:hAnsi="Calibri" w:cs="Calibri"/>
              </w:rPr>
              <w:t>X</w:t>
            </w:r>
          </w:p>
        </w:tc>
        <w:tc>
          <w:tcPr>
            <w:tcW w:w="1740" w:type="dxa"/>
            <w:vAlign w:val="center"/>
          </w:tcPr>
          <w:p w14:paraId="1CFD4FEE" w14:textId="77777777" w:rsidR="00BD6F43" w:rsidRPr="00610F28" w:rsidRDefault="00BD6F43" w:rsidP="00BD6F43">
            <w:pPr>
              <w:rPr>
                <w:rFonts w:ascii="Calibri" w:hAnsi="Calibri" w:cs="Calibri"/>
              </w:rPr>
            </w:pPr>
          </w:p>
        </w:tc>
        <w:tc>
          <w:tcPr>
            <w:tcW w:w="1740" w:type="dxa"/>
            <w:vAlign w:val="center"/>
          </w:tcPr>
          <w:p w14:paraId="3CF01BF4" w14:textId="77777777" w:rsidR="00BD6F43" w:rsidRPr="00610F28" w:rsidRDefault="00BD6F43" w:rsidP="00BD6F43">
            <w:pPr>
              <w:rPr>
                <w:rFonts w:ascii="Calibri" w:hAnsi="Calibri" w:cs="Calibri"/>
              </w:rPr>
            </w:pPr>
          </w:p>
        </w:tc>
      </w:tr>
      <w:tr w:rsidR="00BD6F43" w:rsidRPr="00610F28" w14:paraId="70DBECC9" w14:textId="77777777" w:rsidTr="00610F28">
        <w:trPr>
          <w:trHeight w:val="300"/>
        </w:trPr>
        <w:tc>
          <w:tcPr>
            <w:tcW w:w="1066" w:type="dxa"/>
            <w:vAlign w:val="center"/>
          </w:tcPr>
          <w:p w14:paraId="1051D73E" w14:textId="399F4998" w:rsidR="00BD6F43" w:rsidRPr="00610F28" w:rsidRDefault="00BD6F43" w:rsidP="00BD6F43">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BD6F43" w:rsidRPr="00610F28" w:rsidRDefault="00BD6F43" w:rsidP="00BD6F43">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323C3069" w:rsidR="00BD6F43" w:rsidRPr="00610F28" w:rsidRDefault="00BD6F43" w:rsidP="00BD6F43">
            <w:pPr>
              <w:rPr>
                <w:rFonts w:ascii="Calibri" w:hAnsi="Calibri" w:cs="Calibri"/>
              </w:rPr>
            </w:pPr>
            <w:r w:rsidRPr="00C02440">
              <w:rPr>
                <w:rFonts w:ascii="Calibri" w:hAnsi="Calibri" w:cs="Calibri"/>
              </w:rPr>
              <w:t>X</w:t>
            </w:r>
          </w:p>
        </w:tc>
        <w:tc>
          <w:tcPr>
            <w:tcW w:w="1740" w:type="dxa"/>
            <w:vAlign w:val="center"/>
          </w:tcPr>
          <w:p w14:paraId="19E44E71" w14:textId="77777777" w:rsidR="00BD6F43" w:rsidRPr="00610F28" w:rsidRDefault="00BD6F43" w:rsidP="00BD6F43">
            <w:pPr>
              <w:rPr>
                <w:rFonts w:ascii="Calibri" w:hAnsi="Calibri" w:cs="Calibri"/>
              </w:rPr>
            </w:pPr>
          </w:p>
        </w:tc>
        <w:tc>
          <w:tcPr>
            <w:tcW w:w="1740" w:type="dxa"/>
            <w:vAlign w:val="center"/>
          </w:tcPr>
          <w:p w14:paraId="66A20663" w14:textId="77777777" w:rsidR="00BD6F43" w:rsidRPr="00610F28" w:rsidRDefault="00BD6F43" w:rsidP="00BD6F43">
            <w:pPr>
              <w:rPr>
                <w:rFonts w:ascii="Calibri" w:hAnsi="Calibri" w:cs="Calibri"/>
              </w:rPr>
            </w:pPr>
          </w:p>
        </w:tc>
      </w:tr>
      <w:tr w:rsidR="00BD6F43" w:rsidRPr="00610F28" w14:paraId="4B8DB2C6" w14:textId="77777777" w:rsidTr="00610F28">
        <w:trPr>
          <w:trHeight w:val="22"/>
        </w:trPr>
        <w:tc>
          <w:tcPr>
            <w:tcW w:w="1066" w:type="dxa"/>
            <w:vAlign w:val="center"/>
          </w:tcPr>
          <w:p w14:paraId="4017DFA5" w14:textId="2B9D2EBB" w:rsidR="00BD6F43" w:rsidRPr="00610F28" w:rsidRDefault="00BD6F43" w:rsidP="00BD6F43">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BD6F43" w:rsidRPr="00610F28" w:rsidRDefault="00BD6F43" w:rsidP="00BD6F43">
            <w:pPr>
              <w:rPr>
                <w:rFonts w:ascii="Calibri" w:hAnsi="Calibri" w:cs="Calibri"/>
              </w:rPr>
            </w:pPr>
            <w:r w:rsidRPr="00610F28">
              <w:rPr>
                <w:rFonts w:ascii="Calibri" w:hAnsi="Calibri" w:cs="Calibri"/>
              </w:rPr>
              <w:t>Information and communication</w:t>
            </w:r>
          </w:p>
        </w:tc>
        <w:tc>
          <w:tcPr>
            <w:tcW w:w="1740" w:type="dxa"/>
            <w:vAlign w:val="center"/>
          </w:tcPr>
          <w:p w14:paraId="5C2FE8EB" w14:textId="6DCE3A59" w:rsidR="00BD6F43" w:rsidRPr="00610F28" w:rsidRDefault="00BD6F43" w:rsidP="00BD6F43">
            <w:pPr>
              <w:rPr>
                <w:rFonts w:ascii="Calibri" w:hAnsi="Calibri" w:cs="Calibri"/>
              </w:rPr>
            </w:pPr>
            <w:r>
              <w:rPr>
                <w:rFonts w:ascii="Calibri" w:hAnsi="Calibri" w:cs="Calibri"/>
              </w:rPr>
              <w:t>X</w:t>
            </w:r>
          </w:p>
        </w:tc>
        <w:tc>
          <w:tcPr>
            <w:tcW w:w="1740" w:type="dxa"/>
            <w:vAlign w:val="center"/>
          </w:tcPr>
          <w:p w14:paraId="35075B9C" w14:textId="77777777" w:rsidR="00BD6F43" w:rsidRPr="00610F28" w:rsidRDefault="00BD6F43" w:rsidP="00BD6F43">
            <w:pPr>
              <w:rPr>
                <w:rFonts w:ascii="Calibri" w:hAnsi="Calibri" w:cs="Calibri"/>
              </w:rPr>
            </w:pPr>
          </w:p>
        </w:tc>
        <w:tc>
          <w:tcPr>
            <w:tcW w:w="1740" w:type="dxa"/>
            <w:vAlign w:val="center"/>
          </w:tcPr>
          <w:p w14:paraId="76523A26" w14:textId="77777777" w:rsidR="00BD6F43" w:rsidRPr="00610F28" w:rsidRDefault="00BD6F43" w:rsidP="00BD6F43">
            <w:pPr>
              <w:rPr>
                <w:rFonts w:ascii="Calibri" w:hAnsi="Calibri" w:cs="Calibri"/>
              </w:rPr>
            </w:pPr>
          </w:p>
        </w:tc>
      </w:tr>
      <w:tr w:rsidR="00BD6F43" w:rsidRPr="00610F28" w14:paraId="5CB86BD2" w14:textId="77777777" w:rsidTr="00610F28">
        <w:trPr>
          <w:trHeight w:val="300"/>
        </w:trPr>
        <w:tc>
          <w:tcPr>
            <w:tcW w:w="1066" w:type="dxa"/>
            <w:vAlign w:val="center"/>
          </w:tcPr>
          <w:p w14:paraId="16103039" w14:textId="62F74BC3" w:rsidR="00BD6F43" w:rsidRPr="00610F28" w:rsidRDefault="00BD6F43" w:rsidP="00BD6F4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BD6F43" w:rsidRPr="00610F28" w:rsidRDefault="00BD6F43" w:rsidP="00BD6F43">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BD6F43" w:rsidRPr="00610F28" w:rsidRDefault="00BD6F43" w:rsidP="00BD6F43">
            <w:pPr>
              <w:rPr>
                <w:rFonts w:ascii="Calibri" w:hAnsi="Calibri" w:cs="Calibri"/>
              </w:rPr>
            </w:pPr>
          </w:p>
        </w:tc>
        <w:tc>
          <w:tcPr>
            <w:tcW w:w="1740" w:type="dxa"/>
            <w:vAlign w:val="center"/>
          </w:tcPr>
          <w:p w14:paraId="18F8F3AB" w14:textId="77777777" w:rsidR="00BD6F43" w:rsidRPr="00610F28" w:rsidRDefault="00BD6F43" w:rsidP="00BD6F43">
            <w:pPr>
              <w:rPr>
                <w:rFonts w:ascii="Calibri" w:hAnsi="Calibri" w:cs="Calibri"/>
              </w:rPr>
            </w:pPr>
          </w:p>
        </w:tc>
        <w:tc>
          <w:tcPr>
            <w:tcW w:w="1740" w:type="dxa"/>
            <w:vAlign w:val="center"/>
          </w:tcPr>
          <w:p w14:paraId="21A89DBF" w14:textId="77777777" w:rsidR="00BD6F43" w:rsidRPr="00610F28" w:rsidRDefault="00BD6F43" w:rsidP="00BD6F43">
            <w:pPr>
              <w:rPr>
                <w:rFonts w:ascii="Calibri" w:hAnsi="Calibri" w:cs="Calibri"/>
              </w:rPr>
            </w:pPr>
          </w:p>
        </w:tc>
      </w:tr>
      <w:tr w:rsidR="00BD6F43" w:rsidRPr="00610F28" w14:paraId="428C71BA" w14:textId="77777777" w:rsidTr="00610F28">
        <w:trPr>
          <w:trHeight w:val="300"/>
        </w:trPr>
        <w:tc>
          <w:tcPr>
            <w:tcW w:w="1066" w:type="dxa"/>
            <w:vAlign w:val="center"/>
          </w:tcPr>
          <w:p w14:paraId="2A0D436A" w14:textId="14B9F8B8" w:rsidR="00BD6F43" w:rsidRPr="00610F28" w:rsidRDefault="00BD6F43" w:rsidP="00BD6F43">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BD6F43" w:rsidRPr="00610F28" w:rsidRDefault="00BD6F43" w:rsidP="00BD6F43">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BD6F43" w:rsidRPr="00610F28" w:rsidRDefault="00BD6F43" w:rsidP="00BD6F43">
            <w:pPr>
              <w:rPr>
                <w:rFonts w:ascii="Calibri" w:hAnsi="Calibri" w:cs="Calibri"/>
              </w:rPr>
            </w:pPr>
          </w:p>
        </w:tc>
        <w:tc>
          <w:tcPr>
            <w:tcW w:w="1740" w:type="dxa"/>
            <w:vAlign w:val="center"/>
          </w:tcPr>
          <w:p w14:paraId="25C06AB9" w14:textId="77777777" w:rsidR="00BD6F43" w:rsidRPr="00610F28" w:rsidRDefault="00BD6F43" w:rsidP="00BD6F43">
            <w:pPr>
              <w:rPr>
                <w:rFonts w:ascii="Calibri" w:hAnsi="Calibri" w:cs="Calibri"/>
              </w:rPr>
            </w:pPr>
          </w:p>
        </w:tc>
        <w:tc>
          <w:tcPr>
            <w:tcW w:w="1740" w:type="dxa"/>
            <w:vAlign w:val="center"/>
          </w:tcPr>
          <w:p w14:paraId="61CAF7AC" w14:textId="77777777" w:rsidR="00BD6F43" w:rsidRPr="00610F28" w:rsidRDefault="00BD6F43" w:rsidP="00BD6F43">
            <w:pPr>
              <w:rPr>
                <w:rFonts w:ascii="Calibri" w:hAnsi="Calibri" w:cs="Calibri"/>
              </w:rPr>
            </w:pPr>
          </w:p>
        </w:tc>
      </w:tr>
      <w:tr w:rsidR="00BD6F43" w:rsidRPr="00610F28" w14:paraId="0D16D18A" w14:textId="77777777" w:rsidTr="00610F28">
        <w:trPr>
          <w:trHeight w:val="300"/>
        </w:trPr>
        <w:tc>
          <w:tcPr>
            <w:tcW w:w="1066" w:type="dxa"/>
            <w:vAlign w:val="center"/>
          </w:tcPr>
          <w:p w14:paraId="20F3CA28" w14:textId="4CBBAACE" w:rsidR="00BD6F43" w:rsidRPr="00610F28" w:rsidRDefault="00BD6F43" w:rsidP="00BD6F43">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BD6F43" w:rsidRPr="00610F28" w:rsidRDefault="00BD6F43" w:rsidP="00BD6F43">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BD6F43" w:rsidRPr="00610F28" w:rsidRDefault="00BD6F43" w:rsidP="00BD6F43">
            <w:pPr>
              <w:rPr>
                <w:rFonts w:ascii="Calibri" w:hAnsi="Calibri" w:cs="Calibri"/>
              </w:rPr>
            </w:pPr>
          </w:p>
        </w:tc>
        <w:tc>
          <w:tcPr>
            <w:tcW w:w="1740" w:type="dxa"/>
            <w:vAlign w:val="center"/>
          </w:tcPr>
          <w:p w14:paraId="0764CDCB" w14:textId="77777777" w:rsidR="00BD6F43" w:rsidRPr="00610F28" w:rsidRDefault="00BD6F43" w:rsidP="00BD6F43">
            <w:pPr>
              <w:rPr>
                <w:rFonts w:ascii="Calibri" w:hAnsi="Calibri" w:cs="Calibri"/>
              </w:rPr>
            </w:pPr>
          </w:p>
        </w:tc>
        <w:tc>
          <w:tcPr>
            <w:tcW w:w="1740" w:type="dxa"/>
            <w:vAlign w:val="center"/>
          </w:tcPr>
          <w:p w14:paraId="413799DF" w14:textId="77777777" w:rsidR="00BD6F43" w:rsidRPr="00610F28" w:rsidRDefault="00BD6F43" w:rsidP="00BD6F43">
            <w:pPr>
              <w:rPr>
                <w:rFonts w:ascii="Calibri" w:hAnsi="Calibri" w:cs="Calibri"/>
              </w:rPr>
            </w:pPr>
          </w:p>
        </w:tc>
      </w:tr>
      <w:tr w:rsidR="00BD6F43" w:rsidRPr="00610F28" w14:paraId="7A988747" w14:textId="77777777" w:rsidTr="00610F28">
        <w:trPr>
          <w:trHeight w:val="300"/>
        </w:trPr>
        <w:tc>
          <w:tcPr>
            <w:tcW w:w="1066" w:type="dxa"/>
            <w:vAlign w:val="center"/>
          </w:tcPr>
          <w:p w14:paraId="3F714039" w14:textId="43DC251F" w:rsidR="00BD6F43" w:rsidRPr="00610F28" w:rsidRDefault="00BD6F43" w:rsidP="00BD6F43">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BD6F43" w:rsidRPr="00610F28" w:rsidRDefault="00BD6F43" w:rsidP="00BD6F43">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BD6F43" w:rsidRPr="00610F28" w:rsidRDefault="00BD6F43" w:rsidP="00BD6F43">
            <w:pPr>
              <w:rPr>
                <w:rFonts w:ascii="Calibri" w:hAnsi="Calibri" w:cs="Calibri"/>
              </w:rPr>
            </w:pPr>
          </w:p>
        </w:tc>
        <w:tc>
          <w:tcPr>
            <w:tcW w:w="1740" w:type="dxa"/>
            <w:vAlign w:val="center"/>
          </w:tcPr>
          <w:p w14:paraId="3A257DCB" w14:textId="77777777" w:rsidR="00BD6F43" w:rsidRPr="00610F28" w:rsidRDefault="00BD6F43" w:rsidP="00BD6F43">
            <w:pPr>
              <w:rPr>
                <w:rFonts w:ascii="Calibri" w:hAnsi="Calibri" w:cs="Calibri"/>
              </w:rPr>
            </w:pPr>
          </w:p>
        </w:tc>
        <w:tc>
          <w:tcPr>
            <w:tcW w:w="1740" w:type="dxa"/>
            <w:vAlign w:val="center"/>
          </w:tcPr>
          <w:p w14:paraId="4B579915" w14:textId="77777777" w:rsidR="00BD6F43" w:rsidRPr="00610F28" w:rsidRDefault="00BD6F43" w:rsidP="00BD6F43">
            <w:pPr>
              <w:rPr>
                <w:rFonts w:ascii="Calibri" w:hAnsi="Calibri" w:cs="Calibri"/>
              </w:rPr>
            </w:pPr>
          </w:p>
        </w:tc>
      </w:tr>
      <w:tr w:rsidR="00BD6F43" w:rsidRPr="00610F28" w14:paraId="4EB09B84" w14:textId="77777777" w:rsidTr="00610F28">
        <w:trPr>
          <w:trHeight w:val="300"/>
        </w:trPr>
        <w:tc>
          <w:tcPr>
            <w:tcW w:w="1066" w:type="dxa"/>
            <w:vAlign w:val="center"/>
          </w:tcPr>
          <w:p w14:paraId="488AA807" w14:textId="7C509221" w:rsidR="00BD6F43" w:rsidRPr="00610F28" w:rsidRDefault="00BD6F43" w:rsidP="00BD6F43">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BD6F43" w:rsidRPr="00610F28" w:rsidRDefault="00BD6F43" w:rsidP="00BD6F43">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BD6F43" w:rsidRPr="00610F28" w:rsidRDefault="00BD6F43" w:rsidP="00BD6F43">
            <w:pPr>
              <w:rPr>
                <w:rFonts w:ascii="Calibri" w:hAnsi="Calibri" w:cs="Calibri"/>
              </w:rPr>
            </w:pPr>
          </w:p>
        </w:tc>
        <w:tc>
          <w:tcPr>
            <w:tcW w:w="1740" w:type="dxa"/>
            <w:vAlign w:val="center"/>
          </w:tcPr>
          <w:p w14:paraId="739A8F80" w14:textId="77777777" w:rsidR="00BD6F43" w:rsidRPr="00610F28" w:rsidRDefault="00BD6F43" w:rsidP="00BD6F43">
            <w:pPr>
              <w:rPr>
                <w:rFonts w:ascii="Calibri" w:hAnsi="Calibri" w:cs="Calibri"/>
              </w:rPr>
            </w:pPr>
          </w:p>
        </w:tc>
        <w:tc>
          <w:tcPr>
            <w:tcW w:w="1740" w:type="dxa"/>
            <w:vAlign w:val="center"/>
          </w:tcPr>
          <w:p w14:paraId="0B8028F9" w14:textId="77777777" w:rsidR="00BD6F43" w:rsidRPr="00610F28" w:rsidRDefault="00BD6F43" w:rsidP="00BD6F43">
            <w:pPr>
              <w:rPr>
                <w:rFonts w:ascii="Calibri" w:hAnsi="Calibri" w:cs="Calibri"/>
              </w:rPr>
            </w:pPr>
          </w:p>
        </w:tc>
      </w:tr>
      <w:tr w:rsidR="00BD6F43" w:rsidRPr="00610F28" w14:paraId="74CA02B6" w14:textId="77777777" w:rsidTr="00610F28">
        <w:trPr>
          <w:trHeight w:val="300"/>
        </w:trPr>
        <w:tc>
          <w:tcPr>
            <w:tcW w:w="1066" w:type="dxa"/>
            <w:vAlign w:val="center"/>
          </w:tcPr>
          <w:p w14:paraId="684B0698" w14:textId="327755EC" w:rsidR="00BD6F43" w:rsidRPr="00610F28" w:rsidRDefault="00BD6F43" w:rsidP="00BD6F43">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BD6F43" w:rsidRPr="00610F28" w:rsidRDefault="00BD6F43" w:rsidP="00BD6F43">
            <w:pPr>
              <w:rPr>
                <w:rFonts w:ascii="Calibri" w:hAnsi="Calibri" w:cs="Calibri"/>
              </w:rPr>
            </w:pPr>
            <w:r w:rsidRPr="00610F28">
              <w:rPr>
                <w:rFonts w:ascii="Calibri" w:hAnsi="Calibri" w:cs="Calibri"/>
              </w:rPr>
              <w:t>Education</w:t>
            </w:r>
          </w:p>
        </w:tc>
        <w:tc>
          <w:tcPr>
            <w:tcW w:w="1740" w:type="dxa"/>
            <w:vAlign w:val="center"/>
          </w:tcPr>
          <w:p w14:paraId="04F0D973" w14:textId="77777777" w:rsidR="00BD6F43" w:rsidRPr="00610F28" w:rsidRDefault="00BD6F43" w:rsidP="00BD6F43">
            <w:pPr>
              <w:rPr>
                <w:rFonts w:ascii="Calibri" w:hAnsi="Calibri" w:cs="Calibri"/>
              </w:rPr>
            </w:pPr>
          </w:p>
        </w:tc>
        <w:tc>
          <w:tcPr>
            <w:tcW w:w="1740" w:type="dxa"/>
            <w:vAlign w:val="center"/>
          </w:tcPr>
          <w:p w14:paraId="26D2B292" w14:textId="77777777" w:rsidR="00BD6F43" w:rsidRPr="00610F28" w:rsidRDefault="00BD6F43" w:rsidP="00BD6F43">
            <w:pPr>
              <w:rPr>
                <w:rFonts w:ascii="Calibri" w:hAnsi="Calibri" w:cs="Calibri"/>
              </w:rPr>
            </w:pPr>
          </w:p>
        </w:tc>
        <w:tc>
          <w:tcPr>
            <w:tcW w:w="1740" w:type="dxa"/>
            <w:vAlign w:val="center"/>
          </w:tcPr>
          <w:p w14:paraId="7C1961CD" w14:textId="77777777" w:rsidR="00BD6F43" w:rsidRPr="00610F28" w:rsidRDefault="00BD6F43" w:rsidP="00BD6F43">
            <w:pPr>
              <w:rPr>
                <w:rFonts w:ascii="Calibri" w:hAnsi="Calibri" w:cs="Calibri"/>
              </w:rPr>
            </w:pPr>
          </w:p>
        </w:tc>
      </w:tr>
      <w:tr w:rsidR="00BD6F43" w:rsidRPr="00610F28" w14:paraId="212B4B71" w14:textId="77777777" w:rsidTr="00610F28">
        <w:trPr>
          <w:trHeight w:val="300"/>
        </w:trPr>
        <w:tc>
          <w:tcPr>
            <w:tcW w:w="1066" w:type="dxa"/>
            <w:vAlign w:val="center"/>
          </w:tcPr>
          <w:p w14:paraId="04D6E918" w14:textId="4E7E8673" w:rsidR="00BD6F43" w:rsidRPr="00610F28" w:rsidRDefault="00BD6F43" w:rsidP="00BD6F4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BD6F43" w:rsidRPr="00610F28" w:rsidRDefault="00BD6F43" w:rsidP="00BD6F43">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BD6F43" w:rsidRPr="00610F28" w:rsidRDefault="00BD6F43" w:rsidP="00BD6F43">
            <w:pPr>
              <w:rPr>
                <w:rFonts w:ascii="Calibri" w:hAnsi="Calibri" w:cs="Calibri"/>
              </w:rPr>
            </w:pPr>
          </w:p>
        </w:tc>
        <w:tc>
          <w:tcPr>
            <w:tcW w:w="1740" w:type="dxa"/>
            <w:vAlign w:val="center"/>
          </w:tcPr>
          <w:p w14:paraId="7213983B" w14:textId="77777777" w:rsidR="00BD6F43" w:rsidRPr="00610F28" w:rsidRDefault="00BD6F43" w:rsidP="00BD6F43">
            <w:pPr>
              <w:rPr>
                <w:rFonts w:ascii="Calibri" w:hAnsi="Calibri" w:cs="Calibri"/>
              </w:rPr>
            </w:pPr>
          </w:p>
        </w:tc>
        <w:tc>
          <w:tcPr>
            <w:tcW w:w="1740" w:type="dxa"/>
            <w:vAlign w:val="center"/>
          </w:tcPr>
          <w:p w14:paraId="74C41374" w14:textId="77777777" w:rsidR="00BD6F43" w:rsidRPr="00610F28" w:rsidRDefault="00BD6F43" w:rsidP="00BD6F43">
            <w:pPr>
              <w:rPr>
                <w:rFonts w:ascii="Calibri" w:hAnsi="Calibri" w:cs="Calibri"/>
              </w:rPr>
            </w:pPr>
          </w:p>
        </w:tc>
      </w:tr>
      <w:tr w:rsidR="00BD6F43" w:rsidRPr="00610F28" w14:paraId="0E07F926" w14:textId="77777777" w:rsidTr="00610F28">
        <w:trPr>
          <w:trHeight w:val="300"/>
        </w:trPr>
        <w:tc>
          <w:tcPr>
            <w:tcW w:w="1066" w:type="dxa"/>
            <w:vAlign w:val="center"/>
          </w:tcPr>
          <w:p w14:paraId="14FA0319" w14:textId="707FBFC2" w:rsidR="00BD6F43" w:rsidRPr="00610F28" w:rsidRDefault="00BD6F43" w:rsidP="00BD6F43">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BD6F43" w:rsidRPr="00610F28" w:rsidRDefault="00BD6F43" w:rsidP="00BD6F43">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BD6F43" w:rsidRPr="00610F28" w:rsidRDefault="00BD6F43" w:rsidP="00BD6F43">
            <w:pPr>
              <w:rPr>
                <w:rFonts w:ascii="Calibri" w:hAnsi="Calibri" w:cs="Calibri"/>
              </w:rPr>
            </w:pPr>
          </w:p>
        </w:tc>
        <w:tc>
          <w:tcPr>
            <w:tcW w:w="1740" w:type="dxa"/>
            <w:vAlign w:val="center"/>
          </w:tcPr>
          <w:p w14:paraId="73117613" w14:textId="77777777" w:rsidR="00BD6F43" w:rsidRPr="00610F28" w:rsidRDefault="00BD6F43" w:rsidP="00BD6F43">
            <w:pPr>
              <w:rPr>
                <w:rFonts w:ascii="Calibri" w:hAnsi="Calibri" w:cs="Calibri"/>
              </w:rPr>
            </w:pPr>
          </w:p>
        </w:tc>
        <w:tc>
          <w:tcPr>
            <w:tcW w:w="1740" w:type="dxa"/>
            <w:vAlign w:val="center"/>
          </w:tcPr>
          <w:p w14:paraId="7FEBA438" w14:textId="77777777" w:rsidR="00BD6F43" w:rsidRPr="00610F28" w:rsidRDefault="00BD6F43" w:rsidP="00BD6F43">
            <w:pPr>
              <w:rPr>
                <w:rFonts w:ascii="Calibri" w:hAnsi="Calibri" w:cs="Calibri"/>
              </w:rPr>
            </w:pPr>
          </w:p>
        </w:tc>
      </w:tr>
      <w:tr w:rsidR="00BD6F43" w:rsidRPr="00610F28" w14:paraId="56545222" w14:textId="77777777" w:rsidTr="00610F28">
        <w:trPr>
          <w:trHeight w:val="300"/>
        </w:trPr>
        <w:tc>
          <w:tcPr>
            <w:tcW w:w="1066" w:type="dxa"/>
            <w:vAlign w:val="center"/>
          </w:tcPr>
          <w:p w14:paraId="62EDE392" w14:textId="3C88940C" w:rsidR="00BD6F43" w:rsidRPr="00610F28" w:rsidRDefault="00BD6F43" w:rsidP="00BD6F43">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BD6F43" w:rsidRPr="00610F28" w:rsidRDefault="00BD6F43" w:rsidP="00BD6F43">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BD6F43" w:rsidRPr="00610F28" w:rsidRDefault="00BD6F43" w:rsidP="00BD6F43">
            <w:pPr>
              <w:rPr>
                <w:rFonts w:ascii="Calibri" w:hAnsi="Calibri" w:cs="Calibri"/>
              </w:rPr>
            </w:pPr>
          </w:p>
        </w:tc>
        <w:tc>
          <w:tcPr>
            <w:tcW w:w="1740" w:type="dxa"/>
            <w:vAlign w:val="center"/>
          </w:tcPr>
          <w:p w14:paraId="79A99825" w14:textId="77777777" w:rsidR="00BD6F43" w:rsidRPr="00610F28" w:rsidRDefault="00BD6F43" w:rsidP="00BD6F43">
            <w:pPr>
              <w:rPr>
                <w:rFonts w:ascii="Calibri" w:hAnsi="Calibri" w:cs="Calibri"/>
              </w:rPr>
            </w:pPr>
          </w:p>
        </w:tc>
        <w:tc>
          <w:tcPr>
            <w:tcW w:w="1740" w:type="dxa"/>
            <w:vAlign w:val="center"/>
          </w:tcPr>
          <w:p w14:paraId="7A3ECD3B" w14:textId="77777777" w:rsidR="00BD6F43" w:rsidRPr="00610F28" w:rsidRDefault="00BD6F43" w:rsidP="00BD6F43">
            <w:pPr>
              <w:rPr>
                <w:rFonts w:ascii="Calibri" w:hAnsi="Calibri" w:cs="Calibri"/>
              </w:rPr>
            </w:pPr>
          </w:p>
        </w:tc>
      </w:tr>
      <w:tr w:rsidR="00BD6F43" w:rsidRPr="00610F28" w14:paraId="50E03E90" w14:textId="77777777" w:rsidTr="00610F28">
        <w:trPr>
          <w:trHeight w:val="300"/>
        </w:trPr>
        <w:tc>
          <w:tcPr>
            <w:tcW w:w="1066" w:type="dxa"/>
            <w:vAlign w:val="center"/>
          </w:tcPr>
          <w:p w14:paraId="7BDFCC5F" w14:textId="264751DE" w:rsidR="00BD6F43" w:rsidRPr="00610F28" w:rsidRDefault="00BD6F43" w:rsidP="00BD6F43">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BD6F43" w:rsidRPr="00610F28" w:rsidRDefault="00BD6F43" w:rsidP="00BD6F43">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BD6F43" w:rsidRPr="00610F28" w:rsidRDefault="00BD6F43" w:rsidP="00BD6F43">
            <w:pPr>
              <w:rPr>
                <w:rFonts w:ascii="Calibri" w:hAnsi="Calibri" w:cs="Calibri"/>
              </w:rPr>
            </w:pPr>
          </w:p>
        </w:tc>
        <w:tc>
          <w:tcPr>
            <w:tcW w:w="1740" w:type="dxa"/>
            <w:vAlign w:val="center"/>
          </w:tcPr>
          <w:p w14:paraId="3D5E9C19" w14:textId="77777777" w:rsidR="00BD6F43" w:rsidRPr="00610F28" w:rsidRDefault="00BD6F43" w:rsidP="00BD6F43">
            <w:pPr>
              <w:rPr>
                <w:rFonts w:ascii="Calibri" w:hAnsi="Calibri" w:cs="Calibri"/>
              </w:rPr>
            </w:pPr>
          </w:p>
        </w:tc>
        <w:tc>
          <w:tcPr>
            <w:tcW w:w="1740" w:type="dxa"/>
            <w:vAlign w:val="center"/>
          </w:tcPr>
          <w:p w14:paraId="7197352F" w14:textId="77777777" w:rsidR="00BD6F43" w:rsidRPr="00610F28" w:rsidRDefault="00BD6F43" w:rsidP="00BD6F43">
            <w:pPr>
              <w:rPr>
                <w:rFonts w:ascii="Calibri" w:hAnsi="Calibri" w:cs="Calibri"/>
              </w:rPr>
            </w:pPr>
          </w:p>
        </w:tc>
      </w:tr>
      <w:tr w:rsidR="00BD6F43" w:rsidRPr="00610F28" w14:paraId="08C1CEFE" w14:textId="77777777" w:rsidTr="00610F28">
        <w:trPr>
          <w:trHeight w:val="300"/>
        </w:trPr>
        <w:tc>
          <w:tcPr>
            <w:tcW w:w="1066" w:type="dxa"/>
            <w:vAlign w:val="center"/>
          </w:tcPr>
          <w:p w14:paraId="45CD0922" w14:textId="04648754" w:rsidR="00BD6F43" w:rsidRPr="00610F28" w:rsidRDefault="00BD6F43" w:rsidP="00BD6F43">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BD6F43" w:rsidRPr="00610F28" w:rsidRDefault="00BD6F43" w:rsidP="00BD6F43">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BD6F43" w:rsidRPr="00610F28" w:rsidRDefault="00BD6F43" w:rsidP="00BD6F43">
            <w:pPr>
              <w:rPr>
                <w:rFonts w:ascii="Calibri" w:hAnsi="Calibri" w:cs="Calibri"/>
              </w:rPr>
            </w:pPr>
          </w:p>
        </w:tc>
        <w:tc>
          <w:tcPr>
            <w:tcW w:w="1740" w:type="dxa"/>
            <w:vAlign w:val="center"/>
          </w:tcPr>
          <w:p w14:paraId="7D893122" w14:textId="77777777" w:rsidR="00BD6F43" w:rsidRPr="00610F28" w:rsidRDefault="00BD6F43" w:rsidP="00BD6F43">
            <w:pPr>
              <w:rPr>
                <w:rFonts w:ascii="Calibri" w:hAnsi="Calibri" w:cs="Calibri"/>
              </w:rPr>
            </w:pPr>
          </w:p>
        </w:tc>
        <w:tc>
          <w:tcPr>
            <w:tcW w:w="1740" w:type="dxa"/>
            <w:vAlign w:val="center"/>
          </w:tcPr>
          <w:p w14:paraId="132EE2DC" w14:textId="77777777" w:rsidR="00BD6F43" w:rsidRPr="00610F28" w:rsidRDefault="00BD6F43" w:rsidP="00BD6F43">
            <w:pPr>
              <w:rPr>
                <w:rFonts w:ascii="Calibri" w:hAnsi="Calibri" w:cs="Calibri"/>
              </w:rPr>
            </w:pPr>
          </w:p>
        </w:tc>
      </w:tr>
      <w:tr w:rsidR="00BD6F43" w:rsidRPr="00610F28" w14:paraId="57804320" w14:textId="77777777" w:rsidTr="00610F28">
        <w:trPr>
          <w:trHeight w:val="22"/>
        </w:trPr>
        <w:tc>
          <w:tcPr>
            <w:tcW w:w="1066" w:type="dxa"/>
            <w:vAlign w:val="center"/>
          </w:tcPr>
          <w:p w14:paraId="0E2E9B2D" w14:textId="2F5137EA" w:rsidR="00BD6F43" w:rsidRPr="00610F28" w:rsidRDefault="00BD6F43" w:rsidP="00BD6F43">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BD6F43" w:rsidRPr="00610F28" w:rsidRDefault="00BD6F43" w:rsidP="00BD6F43">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BD6F43" w:rsidRPr="00610F28" w:rsidRDefault="00BD6F43" w:rsidP="00BD6F43">
            <w:pPr>
              <w:rPr>
                <w:rFonts w:ascii="Calibri" w:hAnsi="Calibri" w:cs="Calibri"/>
              </w:rPr>
            </w:pPr>
          </w:p>
        </w:tc>
        <w:tc>
          <w:tcPr>
            <w:tcW w:w="1740" w:type="dxa"/>
            <w:vAlign w:val="center"/>
          </w:tcPr>
          <w:p w14:paraId="7D1E3033" w14:textId="77777777" w:rsidR="00BD6F43" w:rsidRPr="00610F28" w:rsidRDefault="00BD6F43" w:rsidP="00BD6F43">
            <w:pPr>
              <w:rPr>
                <w:rFonts w:ascii="Calibri" w:hAnsi="Calibri" w:cs="Calibri"/>
              </w:rPr>
            </w:pPr>
          </w:p>
        </w:tc>
        <w:tc>
          <w:tcPr>
            <w:tcW w:w="1740" w:type="dxa"/>
            <w:vAlign w:val="center"/>
          </w:tcPr>
          <w:p w14:paraId="0A2C1076" w14:textId="77777777" w:rsidR="00BD6F43" w:rsidRPr="00610F28" w:rsidRDefault="00BD6F43" w:rsidP="00BD6F43">
            <w:pPr>
              <w:rPr>
                <w:rFonts w:ascii="Calibri" w:hAnsi="Calibri" w:cs="Calibri"/>
              </w:rPr>
            </w:pPr>
          </w:p>
        </w:tc>
      </w:tr>
      <w:tr w:rsidR="00BD6F43" w:rsidRPr="00610F28" w14:paraId="345124D1" w14:textId="77777777" w:rsidTr="00610F28">
        <w:trPr>
          <w:trHeight w:val="596"/>
        </w:trPr>
        <w:tc>
          <w:tcPr>
            <w:tcW w:w="1066" w:type="dxa"/>
            <w:vAlign w:val="center"/>
          </w:tcPr>
          <w:p w14:paraId="6E9C0EAB" w14:textId="3086E33F" w:rsidR="00BD6F43" w:rsidRPr="00610F28" w:rsidRDefault="00BD6F43" w:rsidP="00BD6F43">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BD6F43" w:rsidRPr="00610F28" w:rsidRDefault="00BD6F43" w:rsidP="00BD6F43">
            <w:pPr>
              <w:rPr>
                <w:rFonts w:ascii="Calibri" w:hAnsi="Calibri" w:cs="Calibri"/>
              </w:rPr>
            </w:pPr>
            <w:r w:rsidRPr="00610F28">
              <w:rPr>
                <w:rFonts w:ascii="Calibri" w:hAnsi="Calibri" w:cs="Calibri"/>
              </w:rPr>
              <w:t>If “Other” selected, please explain.</w:t>
            </w:r>
          </w:p>
        </w:tc>
      </w:tr>
      <w:tr w:rsidR="00BD6F43" w:rsidRPr="00610F28" w14:paraId="4BB24F88" w14:textId="77777777" w:rsidTr="00610F28">
        <w:trPr>
          <w:trHeight w:val="1020"/>
        </w:trPr>
        <w:tc>
          <w:tcPr>
            <w:tcW w:w="1066" w:type="dxa"/>
            <w:vAlign w:val="center"/>
          </w:tcPr>
          <w:p w14:paraId="27FE2325" w14:textId="77777777" w:rsidR="00BD6F43" w:rsidRPr="00610F28" w:rsidRDefault="00BD6F43" w:rsidP="00BD6F43">
            <w:pPr>
              <w:rPr>
                <w:rFonts w:ascii="Calibri" w:hAnsi="Calibri" w:cs="Calibri"/>
              </w:rPr>
            </w:pPr>
          </w:p>
        </w:tc>
        <w:tc>
          <w:tcPr>
            <w:tcW w:w="9374" w:type="dxa"/>
            <w:gridSpan w:val="4"/>
            <w:shd w:val="clear" w:color="auto" w:fill="auto"/>
            <w:vAlign w:val="center"/>
          </w:tcPr>
          <w:p w14:paraId="5B970547" w14:textId="77777777" w:rsidR="00BD6F43" w:rsidRPr="00610F28" w:rsidRDefault="00BD6F43" w:rsidP="00BD6F43">
            <w:pPr>
              <w:rPr>
                <w:rFonts w:ascii="Calibri" w:hAnsi="Calibri" w:cs="Calibri"/>
              </w:rPr>
            </w:pPr>
          </w:p>
        </w:tc>
      </w:tr>
      <w:tr w:rsidR="00BD6F43" w:rsidRPr="00610F28" w14:paraId="5C14DBDB" w14:textId="77777777" w:rsidTr="00610F28">
        <w:trPr>
          <w:trHeight w:val="596"/>
        </w:trPr>
        <w:tc>
          <w:tcPr>
            <w:tcW w:w="1066" w:type="dxa"/>
            <w:vAlign w:val="center"/>
          </w:tcPr>
          <w:p w14:paraId="12A1ECF9" w14:textId="0FB991E8" w:rsidR="00BD6F43" w:rsidRPr="00610F28" w:rsidRDefault="00BD6F43" w:rsidP="00BD6F43">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BD6F43" w:rsidRPr="00610F28" w:rsidRDefault="00BD6F43" w:rsidP="00BD6F43">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BD6F43" w:rsidRPr="00610F28" w:rsidRDefault="00BD6F43" w:rsidP="00BD6F43">
            <w:pPr>
              <w:rPr>
                <w:rFonts w:ascii="Calibri" w:hAnsi="Calibri" w:cs="Calibri"/>
              </w:rPr>
            </w:pPr>
          </w:p>
          <w:p w14:paraId="4F53C762" w14:textId="1DEDCE2A" w:rsidR="00BD6F43" w:rsidRPr="00610F28" w:rsidRDefault="00BD6F43" w:rsidP="00BD6F43">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BD6F43" w:rsidRPr="00610F28" w14:paraId="1433ADE2" w14:textId="77777777" w:rsidTr="00610F28">
        <w:trPr>
          <w:trHeight w:val="1020"/>
        </w:trPr>
        <w:tc>
          <w:tcPr>
            <w:tcW w:w="1066" w:type="dxa"/>
            <w:vAlign w:val="center"/>
          </w:tcPr>
          <w:p w14:paraId="274357EC" w14:textId="77777777" w:rsidR="00BD6F43" w:rsidRPr="00610F28" w:rsidRDefault="00BD6F43" w:rsidP="00BD6F43">
            <w:pPr>
              <w:rPr>
                <w:rFonts w:ascii="Calibri" w:hAnsi="Calibri" w:cs="Calibri"/>
              </w:rPr>
            </w:pPr>
          </w:p>
        </w:tc>
        <w:tc>
          <w:tcPr>
            <w:tcW w:w="9374" w:type="dxa"/>
            <w:gridSpan w:val="4"/>
            <w:shd w:val="clear" w:color="auto" w:fill="auto"/>
            <w:vAlign w:val="center"/>
          </w:tcPr>
          <w:p w14:paraId="5D90B9C5" w14:textId="77777777" w:rsidR="00BD6F43" w:rsidRPr="00610F28" w:rsidRDefault="00BD6F43" w:rsidP="00BD6F43">
            <w:pPr>
              <w:rPr>
                <w:rFonts w:ascii="Calibri" w:hAnsi="Calibri" w:cs="Calibri"/>
              </w:rPr>
            </w:pPr>
          </w:p>
        </w:tc>
      </w:tr>
      <w:tr w:rsidR="00BD6F43" w:rsidRPr="00610F28" w14:paraId="1A32E693" w14:textId="77777777" w:rsidTr="00610F28">
        <w:trPr>
          <w:trHeight w:val="800"/>
        </w:trPr>
        <w:tc>
          <w:tcPr>
            <w:tcW w:w="1066" w:type="dxa"/>
            <w:vAlign w:val="center"/>
          </w:tcPr>
          <w:p w14:paraId="1DA27F7C" w14:textId="63E8CB37" w:rsidR="00BD6F43" w:rsidRPr="00610F28" w:rsidRDefault="00BD6F43" w:rsidP="00BD6F43">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BD6F43" w:rsidRPr="00610F28" w:rsidRDefault="00BD6F43" w:rsidP="00BD6F43">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BD6F43" w:rsidRPr="00610F28" w14:paraId="79C91BCA" w14:textId="77777777" w:rsidTr="00610F28">
        <w:trPr>
          <w:trHeight w:val="440"/>
        </w:trPr>
        <w:tc>
          <w:tcPr>
            <w:tcW w:w="1066" w:type="dxa"/>
            <w:vAlign w:val="center"/>
          </w:tcPr>
          <w:p w14:paraId="2DC45910" w14:textId="77777777" w:rsidR="00BD6F43" w:rsidRPr="00610F28" w:rsidRDefault="00BD6F43" w:rsidP="00BD6F43">
            <w:pPr>
              <w:rPr>
                <w:rFonts w:ascii="Calibri" w:hAnsi="Calibri" w:cs="Calibri"/>
              </w:rPr>
            </w:pPr>
          </w:p>
        </w:tc>
        <w:tc>
          <w:tcPr>
            <w:tcW w:w="4154" w:type="dxa"/>
            <w:shd w:val="clear" w:color="auto" w:fill="DEEAF6" w:themeFill="accent5" w:themeFillTint="33"/>
            <w:vAlign w:val="center"/>
          </w:tcPr>
          <w:p w14:paraId="60999579" w14:textId="77777777" w:rsidR="00BD6F43" w:rsidRPr="00610F28" w:rsidRDefault="00BD6F43" w:rsidP="00BD6F43">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BD6F43" w:rsidRPr="00610F28" w:rsidRDefault="00BD6F43" w:rsidP="00BD6F43">
            <w:pPr>
              <w:rPr>
                <w:rFonts w:ascii="Calibri" w:hAnsi="Calibri" w:cs="Calibri"/>
              </w:rPr>
            </w:pPr>
            <w:r w:rsidRPr="00610F28">
              <w:rPr>
                <w:rFonts w:ascii="Calibri" w:hAnsi="Calibri" w:cs="Calibri"/>
              </w:rPr>
              <w:t>Describe</w:t>
            </w:r>
          </w:p>
        </w:tc>
      </w:tr>
      <w:tr w:rsidR="00BD6F43" w:rsidRPr="00610F28" w14:paraId="6A87E824" w14:textId="77777777" w:rsidTr="00610F28">
        <w:trPr>
          <w:trHeight w:val="620"/>
        </w:trPr>
        <w:tc>
          <w:tcPr>
            <w:tcW w:w="1066" w:type="dxa"/>
            <w:vAlign w:val="center"/>
          </w:tcPr>
          <w:p w14:paraId="333C0D18" w14:textId="45D422FF" w:rsidR="00BD6F43" w:rsidRPr="00610F28" w:rsidRDefault="00BD6F43" w:rsidP="00BD6F43">
            <w:pPr>
              <w:rPr>
                <w:rFonts w:ascii="Calibri" w:hAnsi="Calibri" w:cs="Calibri"/>
              </w:rPr>
            </w:pPr>
            <w:r w:rsidRPr="00610F28">
              <w:rPr>
                <w:rFonts w:ascii="Calibri" w:hAnsi="Calibri" w:cs="Calibri"/>
              </w:rPr>
              <w:t>3.5.1</w:t>
            </w:r>
          </w:p>
        </w:tc>
        <w:tc>
          <w:tcPr>
            <w:tcW w:w="4154" w:type="dxa"/>
            <w:shd w:val="clear" w:color="auto" w:fill="E2EFD9" w:themeFill="accent6" w:themeFillTint="33"/>
            <w:vAlign w:val="center"/>
          </w:tcPr>
          <w:p w14:paraId="21CF1D2C" w14:textId="68EC330C" w:rsidR="00BD6F43" w:rsidRPr="00610F28" w:rsidRDefault="00BD6F43" w:rsidP="00BD6F43">
            <w:pPr>
              <w:rPr>
                <w:rFonts w:ascii="Calibri" w:hAnsi="Calibri" w:cs="Calibri"/>
              </w:rPr>
            </w:pPr>
            <w:r w:rsidRPr="00610F28">
              <w:rPr>
                <w:rFonts w:ascii="Calibri" w:hAnsi="Calibri" w:cs="Calibri"/>
              </w:rPr>
              <w:t>Minimum number of employees (Enter min number of full-time employees – FTEs)</w:t>
            </w:r>
          </w:p>
        </w:tc>
        <w:tc>
          <w:tcPr>
            <w:tcW w:w="5220" w:type="dxa"/>
            <w:gridSpan w:val="3"/>
            <w:shd w:val="clear" w:color="auto" w:fill="auto"/>
            <w:vAlign w:val="center"/>
          </w:tcPr>
          <w:p w14:paraId="219EF774" w14:textId="77777777" w:rsidR="00BD6F43" w:rsidRPr="00610F28" w:rsidRDefault="00BD6F43" w:rsidP="00BD6F43">
            <w:pPr>
              <w:rPr>
                <w:rFonts w:ascii="Calibri" w:hAnsi="Calibri" w:cs="Calibri"/>
              </w:rPr>
            </w:pPr>
          </w:p>
        </w:tc>
      </w:tr>
      <w:tr w:rsidR="00BD6F43" w:rsidRPr="00B01949" w14:paraId="12303B6E" w14:textId="77777777" w:rsidTr="00610F28">
        <w:trPr>
          <w:trHeight w:val="440"/>
        </w:trPr>
        <w:tc>
          <w:tcPr>
            <w:tcW w:w="1066" w:type="dxa"/>
            <w:vAlign w:val="center"/>
          </w:tcPr>
          <w:p w14:paraId="7AE1A675" w14:textId="5D6D163E" w:rsidR="00BD6F43" w:rsidRPr="00610F28" w:rsidRDefault="00BD6F43" w:rsidP="00BD6F43">
            <w:pPr>
              <w:rPr>
                <w:rFonts w:ascii="Calibri" w:hAnsi="Calibri" w:cs="Calibri"/>
              </w:rPr>
            </w:pPr>
            <w:r w:rsidRPr="00610F28">
              <w:rPr>
                <w:rFonts w:ascii="Calibri" w:hAnsi="Calibri" w:cs="Calibri"/>
              </w:rPr>
              <w:t>3.5.2</w:t>
            </w:r>
          </w:p>
        </w:tc>
        <w:tc>
          <w:tcPr>
            <w:tcW w:w="4154" w:type="dxa"/>
            <w:shd w:val="clear" w:color="auto" w:fill="E2EFD9" w:themeFill="accent6" w:themeFillTint="33"/>
            <w:vAlign w:val="center"/>
          </w:tcPr>
          <w:p w14:paraId="3DBBE099" w14:textId="77777777" w:rsidR="00BD6F43" w:rsidRPr="00B01949" w:rsidRDefault="00BD6F43" w:rsidP="00BD6F43">
            <w:pPr>
              <w:rPr>
                <w:rFonts w:ascii="Calibri" w:hAnsi="Calibri" w:cs="Calibri"/>
                <w:lang w:val="fr-FR"/>
              </w:rPr>
            </w:pPr>
            <w:r w:rsidRPr="00B01949">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BD6F43" w:rsidRPr="00B01949" w:rsidRDefault="00BD6F43" w:rsidP="00BD6F43">
            <w:pPr>
              <w:rPr>
                <w:rFonts w:ascii="Calibri" w:hAnsi="Calibri" w:cs="Calibri"/>
                <w:lang w:val="fr-FR"/>
              </w:rPr>
            </w:pPr>
          </w:p>
        </w:tc>
      </w:tr>
      <w:tr w:rsidR="00BD6F43" w:rsidRPr="00DA68EE" w14:paraId="5F59079F" w14:textId="77777777" w:rsidTr="00610F28">
        <w:trPr>
          <w:trHeight w:val="440"/>
        </w:trPr>
        <w:tc>
          <w:tcPr>
            <w:tcW w:w="1066" w:type="dxa"/>
            <w:vAlign w:val="center"/>
          </w:tcPr>
          <w:p w14:paraId="5F6499F0" w14:textId="0DF6E6B2" w:rsidR="00BD6F43" w:rsidRPr="00610F28" w:rsidRDefault="00BD6F43" w:rsidP="00BD6F43">
            <w:pPr>
              <w:rPr>
                <w:rFonts w:ascii="Calibri" w:hAnsi="Calibri" w:cs="Calibri"/>
              </w:rPr>
            </w:pPr>
            <w:r w:rsidRPr="00610F28">
              <w:rPr>
                <w:rFonts w:ascii="Calibri" w:hAnsi="Calibri" w:cs="Calibri"/>
              </w:rPr>
              <w:t>3.5.3</w:t>
            </w:r>
          </w:p>
        </w:tc>
        <w:tc>
          <w:tcPr>
            <w:tcW w:w="4154" w:type="dxa"/>
            <w:shd w:val="clear" w:color="auto" w:fill="E2EFD9" w:themeFill="accent6" w:themeFillTint="33"/>
            <w:vAlign w:val="center"/>
          </w:tcPr>
          <w:p w14:paraId="3172881F" w14:textId="77777777" w:rsidR="00BD6F43" w:rsidRPr="00610F28" w:rsidRDefault="00BD6F43" w:rsidP="00BD6F43">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BD6F43" w:rsidRPr="00610F28" w:rsidRDefault="00BD6F43" w:rsidP="00BD6F43">
            <w:pPr>
              <w:rPr>
                <w:rFonts w:ascii="Calibri" w:hAnsi="Calibri" w:cs="Calibri"/>
                <w:lang w:val="sv-SE"/>
              </w:rPr>
            </w:pPr>
          </w:p>
        </w:tc>
      </w:tr>
      <w:tr w:rsidR="00BD6F43" w:rsidRPr="00610F28" w14:paraId="4A6EF4F3" w14:textId="77777777" w:rsidTr="00610F28">
        <w:trPr>
          <w:trHeight w:val="620"/>
        </w:trPr>
        <w:tc>
          <w:tcPr>
            <w:tcW w:w="1066" w:type="dxa"/>
            <w:vAlign w:val="center"/>
          </w:tcPr>
          <w:p w14:paraId="75863DFE" w14:textId="2A346226" w:rsidR="00BD6F43" w:rsidRPr="00610F28" w:rsidRDefault="00BD6F43" w:rsidP="00BD6F43">
            <w:pPr>
              <w:rPr>
                <w:rFonts w:ascii="Calibri" w:hAnsi="Calibri" w:cs="Calibri"/>
              </w:rPr>
            </w:pPr>
            <w:r w:rsidRPr="00610F28">
              <w:rPr>
                <w:rFonts w:ascii="Calibri" w:hAnsi="Calibri" w:cs="Calibri"/>
              </w:rPr>
              <w:t>3.5.4</w:t>
            </w:r>
          </w:p>
        </w:tc>
        <w:tc>
          <w:tcPr>
            <w:tcW w:w="4154" w:type="dxa"/>
            <w:shd w:val="clear" w:color="auto" w:fill="E2EFD9" w:themeFill="accent6" w:themeFillTint="33"/>
            <w:vAlign w:val="center"/>
          </w:tcPr>
          <w:p w14:paraId="3A05344E" w14:textId="77777777" w:rsidR="00BD6F43" w:rsidRPr="00610F28" w:rsidRDefault="00BD6F43" w:rsidP="00BD6F43">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BD6F43" w:rsidRPr="00610F28" w:rsidRDefault="00BD6F43" w:rsidP="00BD6F43">
            <w:pPr>
              <w:rPr>
                <w:rFonts w:ascii="Calibri" w:hAnsi="Calibri" w:cs="Calibri"/>
              </w:rPr>
            </w:pPr>
          </w:p>
        </w:tc>
      </w:tr>
      <w:tr w:rsidR="00BD6F43" w:rsidRPr="00610F28" w14:paraId="143820B9" w14:textId="77777777" w:rsidTr="00610F28">
        <w:trPr>
          <w:trHeight w:val="440"/>
        </w:trPr>
        <w:tc>
          <w:tcPr>
            <w:tcW w:w="1066" w:type="dxa"/>
            <w:vAlign w:val="center"/>
          </w:tcPr>
          <w:p w14:paraId="1DB7E0ED" w14:textId="1A47B2EF" w:rsidR="00BD6F43" w:rsidRPr="00610F28" w:rsidRDefault="00BD6F43" w:rsidP="00BD6F43">
            <w:pPr>
              <w:rPr>
                <w:rFonts w:ascii="Calibri" w:hAnsi="Calibri" w:cs="Calibri"/>
              </w:rPr>
            </w:pPr>
            <w:r w:rsidRPr="00610F28">
              <w:rPr>
                <w:rFonts w:ascii="Calibri" w:hAnsi="Calibri" w:cs="Calibri"/>
              </w:rPr>
              <w:t>3.5.5</w:t>
            </w:r>
          </w:p>
        </w:tc>
        <w:tc>
          <w:tcPr>
            <w:tcW w:w="4154" w:type="dxa"/>
            <w:shd w:val="clear" w:color="auto" w:fill="E2EFD9" w:themeFill="accent6" w:themeFillTint="33"/>
            <w:vAlign w:val="center"/>
          </w:tcPr>
          <w:p w14:paraId="323CA4FD" w14:textId="77777777" w:rsidR="00BD6F43" w:rsidRPr="00610F28" w:rsidRDefault="00BD6F43" w:rsidP="00BD6F43">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BD6F43" w:rsidRPr="00610F28" w:rsidRDefault="00BD6F43" w:rsidP="00BD6F43">
            <w:pPr>
              <w:rPr>
                <w:rFonts w:ascii="Calibri" w:hAnsi="Calibri" w:cs="Calibri"/>
              </w:rPr>
            </w:pPr>
          </w:p>
        </w:tc>
      </w:tr>
      <w:tr w:rsidR="00BD6F43" w:rsidRPr="00610F28" w14:paraId="41C6A140" w14:textId="77777777" w:rsidTr="00610F28">
        <w:trPr>
          <w:trHeight w:val="350"/>
        </w:trPr>
        <w:tc>
          <w:tcPr>
            <w:tcW w:w="1066" w:type="dxa"/>
            <w:vAlign w:val="center"/>
          </w:tcPr>
          <w:p w14:paraId="484C1DC4" w14:textId="0EA04AAA" w:rsidR="00BD6F43" w:rsidRPr="00610F28" w:rsidRDefault="00BD6F43" w:rsidP="00BD6F43">
            <w:pPr>
              <w:rPr>
                <w:rFonts w:ascii="Calibri" w:hAnsi="Calibri" w:cs="Calibri"/>
              </w:rPr>
            </w:pPr>
            <w:r w:rsidRPr="00610F28">
              <w:rPr>
                <w:rFonts w:ascii="Calibri" w:hAnsi="Calibri" w:cs="Calibri"/>
              </w:rPr>
              <w:t>3.5.6</w:t>
            </w:r>
          </w:p>
        </w:tc>
        <w:tc>
          <w:tcPr>
            <w:tcW w:w="4154" w:type="dxa"/>
            <w:shd w:val="clear" w:color="auto" w:fill="E2EFD9" w:themeFill="accent6" w:themeFillTint="33"/>
            <w:vAlign w:val="center"/>
          </w:tcPr>
          <w:p w14:paraId="2B1EC9C3" w14:textId="77777777" w:rsidR="00BD6F43" w:rsidRPr="00610F28" w:rsidRDefault="00BD6F43" w:rsidP="00BD6F43">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BD6F43" w:rsidRPr="00610F28" w:rsidRDefault="00BD6F43" w:rsidP="00BD6F43">
            <w:pPr>
              <w:rPr>
                <w:rFonts w:ascii="Calibri" w:hAnsi="Calibri" w:cs="Calibri"/>
              </w:rPr>
            </w:pPr>
          </w:p>
        </w:tc>
      </w:tr>
      <w:tr w:rsidR="00BD6F43" w:rsidRPr="00610F28" w14:paraId="2EF498B4" w14:textId="77777777" w:rsidTr="00610F28">
        <w:trPr>
          <w:trHeight w:val="710"/>
        </w:trPr>
        <w:tc>
          <w:tcPr>
            <w:tcW w:w="1066" w:type="dxa"/>
            <w:vAlign w:val="center"/>
          </w:tcPr>
          <w:p w14:paraId="7C24E2B2" w14:textId="3112413C" w:rsidR="00BD6F43" w:rsidRPr="00610F28" w:rsidRDefault="00BD6F43" w:rsidP="00BD6F43">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BD6F43" w:rsidRPr="00610F28" w:rsidRDefault="00BD6F43" w:rsidP="00BD6F43">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Select the appropriate response using an X.   </w:t>
            </w:r>
          </w:p>
        </w:tc>
      </w:tr>
      <w:tr w:rsidR="00BD6F43" w:rsidRPr="00610F28" w14:paraId="4BC66F9F" w14:textId="77777777" w:rsidTr="00610F28">
        <w:trPr>
          <w:trHeight w:val="440"/>
        </w:trPr>
        <w:tc>
          <w:tcPr>
            <w:tcW w:w="1066" w:type="dxa"/>
            <w:vAlign w:val="center"/>
          </w:tcPr>
          <w:p w14:paraId="7892FAF8" w14:textId="50B348E6" w:rsidR="00BD6F43" w:rsidRPr="00610F28" w:rsidRDefault="00BD6F43" w:rsidP="00BD6F43">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BD6F43" w:rsidRPr="00610F28" w:rsidRDefault="00BD6F43" w:rsidP="00BD6F43">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1BA16910" w:rsidR="00BD6F43" w:rsidRPr="00610F28" w:rsidRDefault="00BD6F43" w:rsidP="00BD6F43">
            <w:pPr>
              <w:rPr>
                <w:rFonts w:ascii="Calibri" w:hAnsi="Calibri" w:cs="Calibri"/>
              </w:rPr>
            </w:pPr>
            <w:r>
              <w:rPr>
                <w:rFonts w:ascii="Calibri" w:hAnsi="Calibri" w:cs="Calibri"/>
              </w:rPr>
              <w:t>X</w:t>
            </w:r>
          </w:p>
        </w:tc>
      </w:tr>
      <w:tr w:rsidR="00BD6F43" w:rsidRPr="00610F28" w14:paraId="5713FCD6" w14:textId="77777777" w:rsidTr="00610F28">
        <w:trPr>
          <w:trHeight w:val="440"/>
        </w:trPr>
        <w:tc>
          <w:tcPr>
            <w:tcW w:w="1066" w:type="dxa"/>
            <w:vAlign w:val="center"/>
          </w:tcPr>
          <w:p w14:paraId="16B511B0" w14:textId="6CB4C7F1" w:rsidR="00BD6F43" w:rsidRPr="00610F28" w:rsidRDefault="00BD6F43" w:rsidP="00BD6F43">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BD6F43" w:rsidRPr="00610F28" w:rsidRDefault="00BD6F43" w:rsidP="00BD6F43">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BD6F43" w:rsidRPr="00610F28" w:rsidRDefault="00BD6F43" w:rsidP="00BD6F43">
            <w:pPr>
              <w:rPr>
                <w:rFonts w:ascii="Calibri" w:hAnsi="Calibri" w:cs="Calibri"/>
              </w:rPr>
            </w:pPr>
          </w:p>
        </w:tc>
      </w:tr>
      <w:tr w:rsidR="00BD6F43" w:rsidRPr="00610F28" w14:paraId="62EEC281" w14:textId="77777777" w:rsidTr="00610F28">
        <w:trPr>
          <w:trHeight w:val="440"/>
        </w:trPr>
        <w:tc>
          <w:tcPr>
            <w:tcW w:w="1066" w:type="dxa"/>
            <w:vAlign w:val="center"/>
          </w:tcPr>
          <w:p w14:paraId="34D7928E" w14:textId="6019355B" w:rsidR="00BD6F43" w:rsidRPr="00610F28" w:rsidRDefault="00BD6F43" w:rsidP="00BD6F43">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BD6F43" w:rsidRPr="00610F28" w:rsidRDefault="00BD6F43" w:rsidP="00BD6F43">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BD6F43" w:rsidRPr="00610F28" w:rsidRDefault="00BD6F43" w:rsidP="00BD6F43">
            <w:pPr>
              <w:rPr>
                <w:rFonts w:ascii="Calibri" w:hAnsi="Calibri" w:cs="Calibri"/>
              </w:rPr>
            </w:pPr>
          </w:p>
        </w:tc>
      </w:tr>
      <w:tr w:rsidR="00BD6F43" w:rsidRPr="00610F28" w14:paraId="579DFD8D" w14:textId="77777777" w:rsidTr="00610F28">
        <w:trPr>
          <w:trHeight w:val="710"/>
        </w:trPr>
        <w:tc>
          <w:tcPr>
            <w:tcW w:w="1066" w:type="dxa"/>
            <w:vAlign w:val="center"/>
          </w:tcPr>
          <w:p w14:paraId="7CA8BF2D" w14:textId="5AFF942E" w:rsidR="00BD6F43" w:rsidRPr="00610F28" w:rsidRDefault="00BD6F43" w:rsidP="00BD6F43">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BD6F43" w:rsidRPr="00610F28" w:rsidRDefault="00BD6F43" w:rsidP="00BD6F43">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BD6F43" w:rsidRPr="00610F28" w14:paraId="4C71C5E0" w14:textId="77777777" w:rsidTr="00610F28">
        <w:trPr>
          <w:trHeight w:val="1020"/>
        </w:trPr>
        <w:tc>
          <w:tcPr>
            <w:tcW w:w="1066" w:type="dxa"/>
            <w:vAlign w:val="center"/>
          </w:tcPr>
          <w:p w14:paraId="6314E3C3" w14:textId="77777777" w:rsidR="00BD6F43" w:rsidRPr="00610F28" w:rsidRDefault="00BD6F43" w:rsidP="00BD6F43">
            <w:pPr>
              <w:rPr>
                <w:rFonts w:ascii="Calibri" w:hAnsi="Calibri" w:cs="Calibri"/>
              </w:rPr>
            </w:pPr>
          </w:p>
        </w:tc>
        <w:tc>
          <w:tcPr>
            <w:tcW w:w="9374" w:type="dxa"/>
            <w:gridSpan w:val="4"/>
            <w:shd w:val="clear" w:color="auto" w:fill="auto"/>
            <w:vAlign w:val="center"/>
          </w:tcPr>
          <w:p w14:paraId="33728C01" w14:textId="77777777" w:rsidR="00BD6F43" w:rsidRPr="00610F28" w:rsidRDefault="00BD6F43" w:rsidP="00BD6F43">
            <w:pPr>
              <w:rPr>
                <w:rFonts w:ascii="Calibri" w:hAnsi="Calibri" w:cs="Calibri"/>
              </w:rPr>
            </w:pPr>
          </w:p>
        </w:tc>
      </w:tr>
      <w:tr w:rsidR="00BD6F43" w:rsidRPr="00610F28" w14:paraId="6075CC31" w14:textId="77777777" w:rsidTr="00610F28">
        <w:trPr>
          <w:trHeight w:val="22"/>
        </w:trPr>
        <w:tc>
          <w:tcPr>
            <w:tcW w:w="1066" w:type="dxa"/>
            <w:vAlign w:val="center"/>
          </w:tcPr>
          <w:p w14:paraId="43C0EF1A" w14:textId="3AE8F1C4" w:rsidR="00BD6F43" w:rsidRPr="00610F28" w:rsidRDefault="00BD6F43" w:rsidP="00BD6F43">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BD6F43" w:rsidRPr="00610F28" w:rsidRDefault="00BD6F43" w:rsidP="00BD6F43">
            <w:pPr>
              <w:rPr>
                <w:rFonts w:ascii="Calibri" w:hAnsi="Calibri" w:cs="Calibri"/>
              </w:rPr>
            </w:pPr>
            <w:r w:rsidRPr="00610F28">
              <w:rPr>
                <w:rFonts w:ascii="Calibri" w:hAnsi="Calibri" w:cs="Calibri"/>
              </w:rPr>
              <w:t xml:space="preserve">What are the sanctions for non-compliance? Select all that apply using an X and describe in the next question. </w:t>
            </w:r>
          </w:p>
        </w:tc>
      </w:tr>
      <w:tr w:rsidR="00BD6F43" w:rsidRPr="00610F28" w14:paraId="6F4DD2E6" w14:textId="77777777" w:rsidTr="00610F28">
        <w:trPr>
          <w:trHeight w:val="23"/>
        </w:trPr>
        <w:tc>
          <w:tcPr>
            <w:tcW w:w="1066" w:type="dxa"/>
            <w:vAlign w:val="center"/>
          </w:tcPr>
          <w:p w14:paraId="0FD5B466" w14:textId="40B27A17" w:rsidR="00BD6F43" w:rsidRPr="00610F28" w:rsidRDefault="00BD6F43" w:rsidP="00BD6F43">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BD6F43" w:rsidRPr="00610F28" w:rsidRDefault="00BD6F43" w:rsidP="00BD6F43">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BD6F43" w:rsidRPr="00610F28" w:rsidRDefault="00BD6F43" w:rsidP="00BD6F43">
            <w:pPr>
              <w:rPr>
                <w:rFonts w:ascii="Calibri" w:hAnsi="Calibri" w:cs="Calibri"/>
              </w:rPr>
            </w:pPr>
          </w:p>
        </w:tc>
      </w:tr>
      <w:tr w:rsidR="00BD6F43" w:rsidRPr="00610F28" w14:paraId="6432458E" w14:textId="77777777" w:rsidTr="00610F28">
        <w:trPr>
          <w:trHeight w:val="20"/>
        </w:trPr>
        <w:tc>
          <w:tcPr>
            <w:tcW w:w="1066" w:type="dxa"/>
            <w:vAlign w:val="center"/>
          </w:tcPr>
          <w:p w14:paraId="17A0B911" w14:textId="512A9BC6" w:rsidR="00BD6F43" w:rsidRPr="00610F28" w:rsidRDefault="00BD6F43" w:rsidP="00BD6F43">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BD6F43" w:rsidRPr="00610F28" w:rsidRDefault="00BD6F43" w:rsidP="00BD6F43">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BD6F43" w:rsidRPr="00610F28" w:rsidRDefault="00BD6F43" w:rsidP="00BD6F43">
            <w:pPr>
              <w:rPr>
                <w:rFonts w:ascii="Calibri" w:hAnsi="Calibri" w:cs="Calibri"/>
              </w:rPr>
            </w:pPr>
          </w:p>
        </w:tc>
      </w:tr>
      <w:tr w:rsidR="00BD6F43" w:rsidRPr="00610F28" w14:paraId="10EF0BDA" w14:textId="77777777" w:rsidTr="00610F28">
        <w:trPr>
          <w:trHeight w:val="20"/>
        </w:trPr>
        <w:tc>
          <w:tcPr>
            <w:tcW w:w="1066" w:type="dxa"/>
            <w:vAlign w:val="center"/>
          </w:tcPr>
          <w:p w14:paraId="77A333B2" w14:textId="071AE4D2" w:rsidR="00BD6F43" w:rsidRPr="00610F28" w:rsidRDefault="00BD6F43" w:rsidP="00BD6F43">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BD6F43" w:rsidRPr="00610F28" w:rsidRDefault="00BD6F43" w:rsidP="00BD6F43">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BD6F43" w:rsidRPr="00610F28" w:rsidRDefault="00BD6F43" w:rsidP="00BD6F43">
            <w:pPr>
              <w:rPr>
                <w:rFonts w:ascii="Calibri" w:hAnsi="Calibri" w:cs="Calibri"/>
              </w:rPr>
            </w:pPr>
          </w:p>
        </w:tc>
      </w:tr>
      <w:tr w:rsidR="00BD6F43" w:rsidRPr="00610F28" w14:paraId="6CD5ECFA" w14:textId="77777777" w:rsidTr="00610F28">
        <w:trPr>
          <w:trHeight w:val="20"/>
        </w:trPr>
        <w:tc>
          <w:tcPr>
            <w:tcW w:w="1066" w:type="dxa"/>
            <w:vAlign w:val="center"/>
          </w:tcPr>
          <w:p w14:paraId="3DA67187" w14:textId="2BE9DA20" w:rsidR="00BD6F43" w:rsidRPr="00610F28" w:rsidRDefault="00BD6F43" w:rsidP="00BD6F43">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BD6F43" w:rsidRPr="00610F28" w:rsidRDefault="00BD6F43" w:rsidP="00BD6F43">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BD6F43" w:rsidRPr="00610F28" w:rsidRDefault="00BD6F43" w:rsidP="00BD6F43">
            <w:pPr>
              <w:rPr>
                <w:rFonts w:ascii="Calibri" w:hAnsi="Calibri" w:cs="Calibri"/>
              </w:rPr>
            </w:pPr>
          </w:p>
        </w:tc>
      </w:tr>
      <w:tr w:rsidR="00BD6F43" w:rsidRPr="00610F28" w14:paraId="0A4EDE4C" w14:textId="77777777" w:rsidTr="00610F28">
        <w:trPr>
          <w:trHeight w:val="20"/>
        </w:trPr>
        <w:tc>
          <w:tcPr>
            <w:tcW w:w="1066" w:type="dxa"/>
            <w:vAlign w:val="center"/>
          </w:tcPr>
          <w:p w14:paraId="65F11F51" w14:textId="3B8A9493" w:rsidR="00BD6F43" w:rsidRPr="00610F28" w:rsidRDefault="00BD6F43" w:rsidP="00BD6F4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BD6F43" w:rsidRPr="00610F28" w:rsidRDefault="00BD6F43" w:rsidP="00BD6F43">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BD6F43" w:rsidRPr="00610F28" w:rsidRDefault="00BD6F43" w:rsidP="00BD6F43">
            <w:pPr>
              <w:rPr>
                <w:rFonts w:ascii="Calibri" w:hAnsi="Calibri" w:cs="Calibri"/>
              </w:rPr>
            </w:pPr>
          </w:p>
        </w:tc>
      </w:tr>
      <w:tr w:rsidR="00BD6F43" w:rsidRPr="00610F28" w14:paraId="164F1DC1" w14:textId="77777777" w:rsidTr="00610F28">
        <w:trPr>
          <w:trHeight w:val="20"/>
        </w:trPr>
        <w:tc>
          <w:tcPr>
            <w:tcW w:w="1066" w:type="dxa"/>
            <w:vAlign w:val="center"/>
          </w:tcPr>
          <w:p w14:paraId="0EB2B0F3" w14:textId="1BDF1FD9" w:rsidR="00BD6F43" w:rsidRPr="00610F28" w:rsidRDefault="00BD6F43" w:rsidP="00BD6F43">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BD6F43" w:rsidRPr="00610F28" w:rsidRDefault="00BD6F43" w:rsidP="00BD6F43">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BD6F43" w:rsidRPr="00610F28" w:rsidRDefault="00BD6F43" w:rsidP="00BD6F43">
            <w:pPr>
              <w:rPr>
                <w:rFonts w:ascii="Calibri" w:hAnsi="Calibri" w:cs="Calibri"/>
              </w:rPr>
            </w:pPr>
          </w:p>
        </w:tc>
      </w:tr>
      <w:tr w:rsidR="00BD6F43" w:rsidRPr="00610F28" w14:paraId="1C19138F" w14:textId="77777777" w:rsidTr="00610F28">
        <w:trPr>
          <w:trHeight w:val="20"/>
        </w:trPr>
        <w:tc>
          <w:tcPr>
            <w:tcW w:w="1066" w:type="dxa"/>
            <w:vAlign w:val="center"/>
          </w:tcPr>
          <w:p w14:paraId="74353D6B" w14:textId="10D18A1E" w:rsidR="00BD6F43" w:rsidRPr="00610F28" w:rsidRDefault="00BD6F43" w:rsidP="00BD6F43">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BD6F43" w:rsidRPr="00610F28" w:rsidRDefault="00BD6F43" w:rsidP="00BD6F43">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BD6F43" w:rsidRPr="00610F28" w:rsidRDefault="00BD6F43" w:rsidP="00BD6F43">
            <w:pPr>
              <w:rPr>
                <w:rFonts w:ascii="Calibri" w:hAnsi="Calibri" w:cs="Calibri"/>
              </w:rPr>
            </w:pPr>
          </w:p>
        </w:tc>
      </w:tr>
      <w:tr w:rsidR="00BD6F43" w:rsidRPr="00610F28" w14:paraId="3B99DA92" w14:textId="77777777" w:rsidTr="00610F28">
        <w:trPr>
          <w:trHeight w:val="20"/>
        </w:trPr>
        <w:tc>
          <w:tcPr>
            <w:tcW w:w="1066" w:type="dxa"/>
            <w:vAlign w:val="center"/>
          </w:tcPr>
          <w:p w14:paraId="091014CB" w14:textId="4E254EF4" w:rsidR="00BD6F43" w:rsidRPr="00610F28" w:rsidRDefault="00BD6F43" w:rsidP="00BD6F43">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BD6F43" w:rsidRPr="00610F28" w:rsidRDefault="00BD6F43" w:rsidP="00BD6F43">
            <w:pPr>
              <w:rPr>
                <w:rFonts w:ascii="Calibri" w:hAnsi="Calibri" w:cs="Calibri"/>
              </w:rPr>
            </w:pPr>
            <w:r w:rsidRPr="00610F28">
              <w:rPr>
                <w:rFonts w:ascii="Calibri" w:hAnsi="Calibri" w:cs="Calibri"/>
              </w:rPr>
              <w:t>Not specified</w:t>
            </w:r>
          </w:p>
        </w:tc>
        <w:tc>
          <w:tcPr>
            <w:tcW w:w="5220" w:type="dxa"/>
            <w:gridSpan w:val="3"/>
            <w:vAlign w:val="center"/>
          </w:tcPr>
          <w:p w14:paraId="38193F30" w14:textId="1482DE83" w:rsidR="00BD6F43" w:rsidRPr="00610F28" w:rsidRDefault="00BD6F43" w:rsidP="00BD6F43">
            <w:pPr>
              <w:rPr>
                <w:rFonts w:ascii="Calibri" w:hAnsi="Calibri" w:cs="Calibri"/>
              </w:rPr>
            </w:pPr>
          </w:p>
        </w:tc>
      </w:tr>
      <w:tr w:rsidR="00BD6F43" w:rsidRPr="00610F28" w14:paraId="300CF458" w14:textId="77777777" w:rsidTr="00610F28">
        <w:trPr>
          <w:trHeight w:val="20"/>
        </w:trPr>
        <w:tc>
          <w:tcPr>
            <w:tcW w:w="1066" w:type="dxa"/>
            <w:vAlign w:val="center"/>
          </w:tcPr>
          <w:p w14:paraId="1862ED7B" w14:textId="149EB4D6" w:rsidR="00BD6F43" w:rsidRPr="00610F28" w:rsidRDefault="00BD6F43" w:rsidP="00BD6F43">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BD6F43" w:rsidRPr="00610F28" w:rsidRDefault="00BD6F43" w:rsidP="00BD6F43">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BD6F43" w:rsidRPr="00610F28" w:rsidRDefault="00BD6F43" w:rsidP="00BD6F43">
            <w:pPr>
              <w:rPr>
                <w:rFonts w:ascii="Calibri" w:hAnsi="Calibri" w:cs="Calibri"/>
              </w:rPr>
            </w:pPr>
          </w:p>
        </w:tc>
      </w:tr>
      <w:tr w:rsidR="00BD6F43" w:rsidRPr="00610F28" w14:paraId="4488A57E" w14:textId="77777777" w:rsidTr="00610F28">
        <w:trPr>
          <w:trHeight w:val="20"/>
        </w:trPr>
        <w:tc>
          <w:tcPr>
            <w:tcW w:w="1066" w:type="dxa"/>
            <w:vAlign w:val="center"/>
          </w:tcPr>
          <w:p w14:paraId="7C0694A1" w14:textId="4D2C5A90" w:rsidR="00BD6F43" w:rsidRPr="00610F28" w:rsidRDefault="00BD6F43" w:rsidP="00BD6F43">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BD6F43" w:rsidRPr="00610F28" w:rsidRDefault="00BD6F43" w:rsidP="00BD6F43">
            <w:pPr>
              <w:rPr>
                <w:rFonts w:ascii="Calibri" w:hAnsi="Calibri" w:cs="Calibri"/>
              </w:rPr>
            </w:pPr>
            <w:r w:rsidRPr="00610F28">
              <w:rPr>
                <w:rFonts w:ascii="Calibri" w:hAnsi="Calibri" w:cs="Calibri"/>
              </w:rPr>
              <w:t>Other</w:t>
            </w:r>
          </w:p>
        </w:tc>
        <w:tc>
          <w:tcPr>
            <w:tcW w:w="5220" w:type="dxa"/>
            <w:gridSpan w:val="3"/>
            <w:vAlign w:val="center"/>
          </w:tcPr>
          <w:p w14:paraId="1B91D442" w14:textId="5D7754D9" w:rsidR="00BD6F43" w:rsidRPr="002A081E" w:rsidRDefault="002A081E" w:rsidP="00BD6F43">
            <w:pPr>
              <w:rPr>
                <w:rFonts w:ascii="Calibri" w:hAnsi="Calibri" w:cs="Calibri"/>
              </w:rPr>
            </w:pPr>
            <w:r>
              <w:rPr>
                <w:rFonts w:ascii="Calibri" w:hAnsi="Calibri" w:cs="Calibri"/>
              </w:rPr>
              <w:t>X</w:t>
            </w:r>
          </w:p>
        </w:tc>
      </w:tr>
      <w:tr w:rsidR="00BD6F43" w:rsidRPr="00610F28" w14:paraId="15BE687E" w14:textId="77777777" w:rsidTr="00610F28">
        <w:trPr>
          <w:trHeight w:val="20"/>
        </w:trPr>
        <w:tc>
          <w:tcPr>
            <w:tcW w:w="1066" w:type="dxa"/>
            <w:vAlign w:val="center"/>
          </w:tcPr>
          <w:p w14:paraId="6B103120" w14:textId="5CC260FD" w:rsidR="00BD6F43" w:rsidRPr="00610F28" w:rsidRDefault="00BD6F43" w:rsidP="00BD6F43">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BD6F43" w:rsidRPr="00610F28" w:rsidRDefault="00BD6F43" w:rsidP="00BD6F43">
            <w:pPr>
              <w:rPr>
                <w:rFonts w:ascii="Calibri" w:hAnsi="Calibri" w:cs="Calibri"/>
              </w:rPr>
            </w:pPr>
            <w:r w:rsidRPr="00610F28">
              <w:rPr>
                <w:rFonts w:ascii="Calibri" w:hAnsi="Calibri" w:cs="Calibri"/>
              </w:rPr>
              <w:t xml:space="preserve">Describe the sanctions for non-compliance selected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BD6F43" w:rsidRPr="00610F28" w14:paraId="5FFBB9AD" w14:textId="77777777" w:rsidTr="00610F28">
        <w:trPr>
          <w:trHeight w:val="1020"/>
        </w:trPr>
        <w:tc>
          <w:tcPr>
            <w:tcW w:w="1066" w:type="dxa"/>
            <w:vAlign w:val="center"/>
          </w:tcPr>
          <w:p w14:paraId="2FF767F0" w14:textId="77777777" w:rsidR="00BD6F43" w:rsidRPr="00610F28" w:rsidRDefault="00BD6F43" w:rsidP="00BD6F43">
            <w:pPr>
              <w:rPr>
                <w:rFonts w:ascii="Calibri" w:hAnsi="Calibri" w:cs="Calibri"/>
              </w:rPr>
            </w:pPr>
          </w:p>
        </w:tc>
        <w:tc>
          <w:tcPr>
            <w:tcW w:w="9374" w:type="dxa"/>
            <w:gridSpan w:val="4"/>
            <w:shd w:val="clear" w:color="auto" w:fill="auto"/>
            <w:vAlign w:val="center"/>
          </w:tcPr>
          <w:p w14:paraId="732D3A9E" w14:textId="1C3B6824" w:rsidR="00BD6F43" w:rsidRPr="00C02440" w:rsidRDefault="00BD6F43" w:rsidP="00BD6F43">
            <w:pPr>
              <w:rPr>
                <w:rFonts w:ascii="Calibri" w:hAnsi="Calibri" w:cs="Calibri"/>
              </w:rPr>
            </w:pPr>
            <w:r w:rsidRPr="00C02440">
              <w:rPr>
                <w:rFonts w:ascii="Calibri" w:hAnsi="Calibri" w:cs="Calibri"/>
              </w:rPr>
              <w:t xml:space="preserve">In the event that compliance with the GBS is mandatory and the GBS is not applied to a contract, then a third party who did apply GBS to the contract could </w:t>
            </w:r>
            <w:r w:rsidR="001D564C">
              <w:rPr>
                <w:rFonts w:ascii="Calibri" w:hAnsi="Calibri" w:cs="Calibri"/>
              </w:rPr>
              <w:t xml:space="preserve">have a basis on which to </w:t>
            </w:r>
            <w:r w:rsidRPr="00C02440">
              <w:rPr>
                <w:rFonts w:ascii="Calibri" w:hAnsi="Calibri" w:cs="Calibri"/>
              </w:rPr>
              <w:t xml:space="preserve">challenge the decision. </w:t>
            </w:r>
          </w:p>
          <w:p w14:paraId="415B2087" w14:textId="6027DCB0" w:rsidR="00BD6F43" w:rsidRPr="00610F28" w:rsidRDefault="00BD6F43" w:rsidP="00BD6F43">
            <w:pPr>
              <w:rPr>
                <w:rFonts w:ascii="Calibri" w:hAnsi="Calibri" w:cs="Calibri"/>
              </w:rPr>
            </w:pPr>
            <w:r w:rsidRPr="00C02440">
              <w:rPr>
                <w:rFonts w:ascii="Calibri" w:hAnsi="Calibri" w:cs="Calibri"/>
              </w:rPr>
              <w:t xml:space="preserve">Challenge has the potential to result in a declaration of ineffectiveness or damages. </w:t>
            </w:r>
          </w:p>
        </w:tc>
      </w:tr>
      <w:tr w:rsidR="00BD6F43" w:rsidRPr="00610F28" w14:paraId="2461D49A" w14:textId="77777777" w:rsidTr="00610F28">
        <w:trPr>
          <w:trHeight w:val="1430"/>
        </w:trPr>
        <w:tc>
          <w:tcPr>
            <w:tcW w:w="1066" w:type="dxa"/>
            <w:vAlign w:val="center"/>
          </w:tcPr>
          <w:p w14:paraId="4941B17C" w14:textId="76E279C1" w:rsidR="00BD6F43" w:rsidRPr="00610F28" w:rsidRDefault="00BD6F43" w:rsidP="00BD6F43">
            <w:pPr>
              <w:rPr>
                <w:rFonts w:ascii="Calibri" w:hAnsi="Calibri" w:cs="Calibri"/>
                <w:b/>
              </w:rPr>
            </w:pPr>
            <w:bookmarkStart w:id="17"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BD6F43" w:rsidRPr="00610F28" w:rsidRDefault="00BD6F43" w:rsidP="00BD6F43">
            <w:pPr>
              <w:rPr>
                <w:rFonts w:ascii="Calibri" w:hAnsi="Calibri" w:cs="Calibri"/>
              </w:rPr>
            </w:pPr>
            <w:r w:rsidRPr="00610F28">
              <w:rPr>
                <w:rFonts w:ascii="Calibri" w:hAnsi="Calibri" w:cs="Calibri"/>
              </w:rPr>
              <w:t xml:space="preserve">In the case of voluntary rules, </w:t>
            </w:r>
            <w:r>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BD6F43" w:rsidRPr="00610F28" w:rsidRDefault="00BD6F43" w:rsidP="00BD6F43">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BD6F43" w:rsidRPr="00610F28" w:rsidRDefault="00BD6F43" w:rsidP="00BD6F43">
            <w:pPr>
              <w:rPr>
                <w:rFonts w:ascii="Calibri" w:hAnsi="Calibri" w:cs="Calibri"/>
              </w:rPr>
            </w:pPr>
            <w:r w:rsidRPr="00610F28">
              <w:rPr>
                <w:rFonts w:ascii="Calibri" w:hAnsi="Calibri" w:cs="Calibri"/>
              </w:rPr>
              <w:t xml:space="preserve">Select the appropriate response using an X.   </w:t>
            </w:r>
          </w:p>
        </w:tc>
      </w:tr>
      <w:tr w:rsidR="00BD6F43" w:rsidRPr="00610F28" w14:paraId="2FF4A9D6" w14:textId="77777777" w:rsidTr="00610F28">
        <w:trPr>
          <w:trHeight w:val="440"/>
        </w:trPr>
        <w:tc>
          <w:tcPr>
            <w:tcW w:w="1066" w:type="dxa"/>
            <w:vAlign w:val="center"/>
          </w:tcPr>
          <w:p w14:paraId="5825DF0D" w14:textId="7508C287" w:rsidR="00BD6F43" w:rsidRPr="00610F28" w:rsidRDefault="00BD6F43" w:rsidP="00BD6F43">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BD6F43" w:rsidRPr="00610F28" w:rsidRDefault="00BD6F43" w:rsidP="00BD6F43">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69B220F2" w:rsidR="00BD6F43" w:rsidRPr="00610F28" w:rsidRDefault="00BD6F43" w:rsidP="00BD6F43">
            <w:pPr>
              <w:rPr>
                <w:rFonts w:ascii="Calibri" w:hAnsi="Calibri" w:cs="Calibri"/>
              </w:rPr>
            </w:pPr>
            <w:r>
              <w:rPr>
                <w:rFonts w:ascii="Calibri" w:hAnsi="Calibri" w:cs="Calibri"/>
              </w:rPr>
              <w:t>X</w:t>
            </w:r>
          </w:p>
        </w:tc>
      </w:tr>
      <w:tr w:rsidR="00BD6F43" w:rsidRPr="00610F28" w14:paraId="12DB2B20" w14:textId="77777777" w:rsidTr="00610F28">
        <w:trPr>
          <w:trHeight w:val="440"/>
        </w:trPr>
        <w:tc>
          <w:tcPr>
            <w:tcW w:w="1066" w:type="dxa"/>
            <w:vAlign w:val="center"/>
          </w:tcPr>
          <w:p w14:paraId="5824408C" w14:textId="15F318D1" w:rsidR="00BD6F43" w:rsidRPr="00610F28" w:rsidRDefault="00BD6F43" w:rsidP="00BD6F43">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BD6F43" w:rsidRPr="00610F28" w:rsidRDefault="00BD6F43" w:rsidP="00BD6F43">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BD6F43" w:rsidRPr="00610F28" w:rsidRDefault="00BD6F43" w:rsidP="00BD6F43">
            <w:pPr>
              <w:rPr>
                <w:rFonts w:ascii="Calibri" w:hAnsi="Calibri" w:cs="Calibri"/>
              </w:rPr>
            </w:pPr>
          </w:p>
        </w:tc>
      </w:tr>
      <w:tr w:rsidR="00BD6F43" w:rsidRPr="00610F28" w14:paraId="3D595240" w14:textId="77777777" w:rsidTr="00610F28">
        <w:trPr>
          <w:trHeight w:val="800"/>
        </w:trPr>
        <w:tc>
          <w:tcPr>
            <w:tcW w:w="1066" w:type="dxa"/>
            <w:vAlign w:val="center"/>
          </w:tcPr>
          <w:p w14:paraId="7D121960" w14:textId="64810AAF" w:rsidR="00BD6F43" w:rsidRPr="00610F28" w:rsidRDefault="00BD6F43" w:rsidP="00BD6F43">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BD6F43" w:rsidRPr="00610F28" w:rsidRDefault="00BD6F43" w:rsidP="00BD6F43">
            <w:pPr>
              <w:rPr>
                <w:rFonts w:ascii="Calibri" w:hAnsi="Calibri" w:cs="Calibri"/>
              </w:rPr>
            </w:pPr>
            <w:r w:rsidRPr="00610F28">
              <w:rPr>
                <w:rFonts w:ascii="Calibri" w:hAnsi="Calibri" w:cs="Calibri"/>
              </w:rPr>
              <w:t xml:space="preserve">Briefly explain your answer to Q3.10.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BD6F43" w:rsidRPr="00610F28" w14:paraId="370AC42C" w14:textId="77777777" w:rsidTr="00610F28">
        <w:trPr>
          <w:trHeight w:val="1020"/>
        </w:trPr>
        <w:tc>
          <w:tcPr>
            <w:tcW w:w="1066" w:type="dxa"/>
            <w:vAlign w:val="center"/>
          </w:tcPr>
          <w:p w14:paraId="26B54535" w14:textId="77777777" w:rsidR="00BD6F43" w:rsidRPr="00610F28" w:rsidRDefault="00BD6F43" w:rsidP="00BD6F43">
            <w:pPr>
              <w:rPr>
                <w:rFonts w:ascii="Calibri" w:hAnsi="Calibri" w:cs="Calibri"/>
              </w:rPr>
            </w:pPr>
          </w:p>
        </w:tc>
        <w:tc>
          <w:tcPr>
            <w:tcW w:w="9374" w:type="dxa"/>
            <w:gridSpan w:val="4"/>
            <w:shd w:val="clear" w:color="auto" w:fill="auto"/>
            <w:vAlign w:val="center"/>
          </w:tcPr>
          <w:p w14:paraId="132CC192" w14:textId="77777777" w:rsidR="00BD6F43" w:rsidRPr="00610F28" w:rsidRDefault="00BD6F43" w:rsidP="00BD6F43">
            <w:pPr>
              <w:rPr>
                <w:rFonts w:ascii="Calibri" w:hAnsi="Calibri" w:cs="Calibri"/>
              </w:rPr>
            </w:pPr>
          </w:p>
        </w:tc>
      </w:tr>
      <w:tr w:rsidR="00BD6F43" w:rsidRPr="00610F28" w14:paraId="43CE4FE9" w14:textId="77777777" w:rsidTr="00610F28">
        <w:trPr>
          <w:trHeight w:val="1475"/>
        </w:trPr>
        <w:tc>
          <w:tcPr>
            <w:tcW w:w="1066" w:type="dxa"/>
            <w:vAlign w:val="center"/>
          </w:tcPr>
          <w:p w14:paraId="3314A66D" w14:textId="3278FB5D" w:rsidR="00BD6F43" w:rsidRPr="00610F28" w:rsidRDefault="00BD6F43" w:rsidP="00BD6F43">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BD6F43" w:rsidRPr="00610F28" w:rsidRDefault="00BD6F43" w:rsidP="00BD6F43">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BD6F43" w:rsidRPr="00610F28" w:rsidRDefault="00BD6F43" w:rsidP="00BD6F43">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BD6F43" w:rsidRPr="00610F28" w:rsidRDefault="00BD6F43" w:rsidP="00BD6F43">
            <w:pPr>
              <w:rPr>
                <w:rFonts w:ascii="Calibri" w:hAnsi="Calibri" w:cs="Calibri"/>
              </w:rPr>
            </w:pPr>
            <w:r w:rsidRPr="00610F28">
              <w:rPr>
                <w:rFonts w:ascii="Calibri" w:hAnsi="Calibri" w:cs="Calibri"/>
              </w:rPr>
              <w:t xml:space="preserve">Select the appropriate response using an X.   </w:t>
            </w:r>
          </w:p>
        </w:tc>
      </w:tr>
      <w:tr w:rsidR="00BD6F43" w:rsidRPr="00610F28" w14:paraId="70334481" w14:textId="77777777" w:rsidTr="00610F28">
        <w:trPr>
          <w:trHeight w:val="440"/>
        </w:trPr>
        <w:tc>
          <w:tcPr>
            <w:tcW w:w="1066" w:type="dxa"/>
            <w:vAlign w:val="center"/>
          </w:tcPr>
          <w:p w14:paraId="5CDC8498" w14:textId="0AEA94F7" w:rsidR="00BD6F43" w:rsidRPr="00610F28" w:rsidRDefault="00BD6F43" w:rsidP="00BD6F43">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BD6F43" w:rsidRPr="00610F28" w:rsidRDefault="00BD6F43" w:rsidP="00BD6F43">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1A6E3D0" w:rsidR="00BD6F43" w:rsidRPr="00610F28" w:rsidRDefault="00BD6F43" w:rsidP="00BD6F43">
            <w:pPr>
              <w:rPr>
                <w:rFonts w:ascii="Calibri" w:hAnsi="Calibri" w:cs="Calibri"/>
              </w:rPr>
            </w:pPr>
            <w:r>
              <w:rPr>
                <w:rFonts w:ascii="Calibri" w:hAnsi="Calibri" w:cs="Calibri"/>
              </w:rPr>
              <w:t>X</w:t>
            </w:r>
          </w:p>
        </w:tc>
      </w:tr>
      <w:tr w:rsidR="00BD6F43" w:rsidRPr="00610F28" w14:paraId="5C320E29" w14:textId="77777777" w:rsidTr="00610F28">
        <w:trPr>
          <w:trHeight w:val="440"/>
        </w:trPr>
        <w:tc>
          <w:tcPr>
            <w:tcW w:w="1066" w:type="dxa"/>
            <w:vAlign w:val="center"/>
          </w:tcPr>
          <w:p w14:paraId="79D7F894" w14:textId="22A8C001" w:rsidR="00BD6F43" w:rsidRPr="00610F28" w:rsidRDefault="00BD6F43" w:rsidP="00BD6F43">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BD6F43" w:rsidRPr="00610F28" w:rsidRDefault="00BD6F43" w:rsidP="00BD6F43">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BD6F43" w:rsidRPr="00610F28" w:rsidRDefault="00BD6F43" w:rsidP="00BD6F43">
            <w:pPr>
              <w:rPr>
                <w:rFonts w:ascii="Calibri" w:hAnsi="Calibri" w:cs="Calibri"/>
              </w:rPr>
            </w:pPr>
          </w:p>
        </w:tc>
      </w:tr>
      <w:tr w:rsidR="00BD6F43" w:rsidRPr="00610F28" w14:paraId="679D0367" w14:textId="77777777" w:rsidTr="00610F28">
        <w:trPr>
          <w:trHeight w:val="1160"/>
        </w:trPr>
        <w:tc>
          <w:tcPr>
            <w:tcW w:w="1066" w:type="dxa"/>
            <w:vAlign w:val="center"/>
          </w:tcPr>
          <w:p w14:paraId="0756115E" w14:textId="643FA9E4" w:rsidR="00BD6F43" w:rsidRPr="00610F28" w:rsidRDefault="00BD6F43" w:rsidP="00BD6F43">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BD6F43" w:rsidRPr="00610F28" w:rsidRDefault="00BD6F43" w:rsidP="00BD6F43">
            <w:pPr>
              <w:rPr>
                <w:rFonts w:ascii="Calibri" w:hAnsi="Calibri" w:cs="Calibri"/>
              </w:rPr>
            </w:pPr>
            <w:r w:rsidRPr="00610F28">
              <w:rPr>
                <w:rFonts w:ascii="Calibri" w:hAnsi="Calibri" w:cs="Calibri"/>
              </w:rPr>
              <w:t xml:space="preserve">Briefly explain your answer to Q3.12,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BD6F43" w:rsidRPr="00610F28" w14:paraId="79157442" w14:textId="77777777" w:rsidTr="00610F28">
        <w:trPr>
          <w:trHeight w:val="1020"/>
        </w:trPr>
        <w:tc>
          <w:tcPr>
            <w:tcW w:w="1066" w:type="dxa"/>
            <w:vAlign w:val="center"/>
          </w:tcPr>
          <w:p w14:paraId="0D986A27" w14:textId="77777777" w:rsidR="00BD6F43" w:rsidRPr="00610F28" w:rsidRDefault="00BD6F43" w:rsidP="00BD6F43">
            <w:pPr>
              <w:rPr>
                <w:rFonts w:ascii="Calibri" w:hAnsi="Calibri" w:cs="Calibri"/>
              </w:rPr>
            </w:pPr>
          </w:p>
        </w:tc>
        <w:tc>
          <w:tcPr>
            <w:tcW w:w="9374" w:type="dxa"/>
            <w:gridSpan w:val="4"/>
            <w:shd w:val="clear" w:color="auto" w:fill="auto"/>
            <w:vAlign w:val="center"/>
          </w:tcPr>
          <w:p w14:paraId="2B2D0494" w14:textId="1C6A899F" w:rsidR="00BD6F43" w:rsidRPr="00610F28" w:rsidRDefault="00BD6F43" w:rsidP="00BD6F43">
            <w:pPr>
              <w:rPr>
                <w:rFonts w:ascii="Calibri" w:hAnsi="Calibri" w:cs="Calibri"/>
              </w:rPr>
            </w:pPr>
            <w:r w:rsidRPr="00C02440">
              <w:rPr>
                <w:rFonts w:ascii="Calibri" w:hAnsi="Calibri" w:cs="Calibri"/>
              </w:rPr>
              <w:t xml:space="preserve">No public procurement cases relate to non-enforcement of </w:t>
            </w:r>
            <w:r w:rsidR="00AB6116">
              <w:rPr>
                <w:rFonts w:ascii="Calibri" w:hAnsi="Calibri" w:cs="Calibri"/>
              </w:rPr>
              <w:t>GBS</w:t>
            </w:r>
            <w:r w:rsidRPr="00C02440">
              <w:rPr>
                <w:rFonts w:ascii="Calibri" w:hAnsi="Calibri" w:cs="Calibri"/>
              </w:rPr>
              <w:t>.</w:t>
            </w:r>
          </w:p>
        </w:tc>
      </w:tr>
      <w:tr w:rsidR="00BD6F43" w:rsidRPr="00610F28" w14:paraId="5DB409C1" w14:textId="77777777" w:rsidTr="00610F28">
        <w:trPr>
          <w:trHeight w:val="1070"/>
        </w:trPr>
        <w:tc>
          <w:tcPr>
            <w:tcW w:w="1066" w:type="dxa"/>
            <w:vAlign w:val="center"/>
          </w:tcPr>
          <w:p w14:paraId="471A07A7" w14:textId="7299153E" w:rsidR="00BD6F43" w:rsidRPr="00610F28" w:rsidRDefault="00BD6F43" w:rsidP="00BD6F43">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BD6F43" w:rsidRPr="00610F28" w:rsidRDefault="00BD6F43" w:rsidP="00BD6F43">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BD6F43" w:rsidRPr="00610F28" w:rsidRDefault="00BD6F43" w:rsidP="00BD6F43">
            <w:pPr>
              <w:rPr>
                <w:rFonts w:ascii="Calibri" w:hAnsi="Calibri" w:cs="Calibri"/>
              </w:rPr>
            </w:pPr>
            <w:r w:rsidRPr="00610F28">
              <w:rPr>
                <w:rFonts w:ascii="Calibri" w:hAnsi="Calibri" w:cs="Calibri"/>
              </w:rPr>
              <w:t xml:space="preserve">Select the appropriate response using an X.   </w:t>
            </w:r>
          </w:p>
        </w:tc>
      </w:tr>
      <w:tr w:rsidR="00BD6F43" w:rsidRPr="00610F28" w14:paraId="4E57F3A8" w14:textId="77777777" w:rsidTr="00610F28">
        <w:trPr>
          <w:trHeight w:val="440"/>
        </w:trPr>
        <w:tc>
          <w:tcPr>
            <w:tcW w:w="1066" w:type="dxa"/>
            <w:vAlign w:val="center"/>
          </w:tcPr>
          <w:p w14:paraId="5EE72314" w14:textId="6C4FAD6D" w:rsidR="00BD6F43" w:rsidRPr="00610F28" w:rsidRDefault="00BD6F43" w:rsidP="00BD6F43">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BD6F43" w:rsidRPr="00610F28" w:rsidRDefault="00BD6F43" w:rsidP="00BD6F43">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6F021360" w:rsidR="00BD6F43" w:rsidRPr="00610F28" w:rsidRDefault="00BD6F43" w:rsidP="00BD6F43">
            <w:pPr>
              <w:rPr>
                <w:rFonts w:ascii="Calibri" w:hAnsi="Calibri" w:cs="Calibri"/>
              </w:rPr>
            </w:pPr>
            <w:r>
              <w:rPr>
                <w:rFonts w:ascii="Calibri" w:hAnsi="Calibri" w:cs="Calibri"/>
              </w:rPr>
              <w:t>X</w:t>
            </w:r>
          </w:p>
        </w:tc>
      </w:tr>
      <w:tr w:rsidR="00BD6F43" w:rsidRPr="00610F28" w14:paraId="66FCE0A9" w14:textId="77777777" w:rsidTr="00610F28">
        <w:trPr>
          <w:trHeight w:val="350"/>
        </w:trPr>
        <w:tc>
          <w:tcPr>
            <w:tcW w:w="1066" w:type="dxa"/>
            <w:vAlign w:val="center"/>
          </w:tcPr>
          <w:p w14:paraId="1F2B50B8" w14:textId="2ED7799F" w:rsidR="00BD6F43" w:rsidRPr="00610F28" w:rsidRDefault="00BD6F43" w:rsidP="00BD6F43">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BD6F43" w:rsidRPr="00610F28" w:rsidRDefault="00BD6F43" w:rsidP="00BD6F43">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BD6F43" w:rsidRPr="00610F28" w:rsidRDefault="00BD6F43" w:rsidP="00BD6F43">
            <w:pPr>
              <w:rPr>
                <w:rFonts w:ascii="Calibri" w:hAnsi="Calibri" w:cs="Calibri"/>
              </w:rPr>
            </w:pPr>
          </w:p>
        </w:tc>
      </w:tr>
      <w:tr w:rsidR="00BD6F43" w:rsidRPr="00610F28" w14:paraId="544258E4" w14:textId="77777777" w:rsidTr="00610F28">
        <w:trPr>
          <w:trHeight w:val="766"/>
        </w:trPr>
        <w:tc>
          <w:tcPr>
            <w:tcW w:w="1066" w:type="dxa"/>
            <w:vAlign w:val="center"/>
          </w:tcPr>
          <w:p w14:paraId="0E4392C8" w14:textId="2612801B" w:rsidR="00BD6F43" w:rsidRPr="00610F28" w:rsidRDefault="00BD6F43" w:rsidP="00BD6F43">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BD6F43" w:rsidRPr="00610F28" w:rsidRDefault="00BD6F43" w:rsidP="00BD6F43">
            <w:pPr>
              <w:rPr>
                <w:rFonts w:ascii="Calibri" w:hAnsi="Calibri" w:cs="Calibri"/>
              </w:rPr>
            </w:pPr>
            <w:r w:rsidRPr="00610F28">
              <w:rPr>
                <w:rFonts w:ascii="Calibri" w:hAnsi="Calibri" w:cs="Calibri"/>
              </w:rPr>
              <w:t xml:space="preserve">Briefly explain your answer to Q3.14.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BD6F43" w:rsidRPr="00610F28" w14:paraId="55F51CA1" w14:textId="77777777" w:rsidTr="00610F28">
        <w:trPr>
          <w:trHeight w:val="1020"/>
        </w:trPr>
        <w:tc>
          <w:tcPr>
            <w:tcW w:w="1066" w:type="dxa"/>
            <w:vAlign w:val="center"/>
          </w:tcPr>
          <w:p w14:paraId="10590CC8" w14:textId="77777777" w:rsidR="00BD6F43" w:rsidRPr="00610F28" w:rsidRDefault="00BD6F43" w:rsidP="00BD6F43">
            <w:pPr>
              <w:rPr>
                <w:rFonts w:ascii="Calibri" w:hAnsi="Calibri" w:cs="Calibri"/>
              </w:rPr>
            </w:pPr>
          </w:p>
        </w:tc>
        <w:tc>
          <w:tcPr>
            <w:tcW w:w="9374" w:type="dxa"/>
            <w:gridSpan w:val="4"/>
            <w:shd w:val="clear" w:color="auto" w:fill="auto"/>
            <w:vAlign w:val="center"/>
          </w:tcPr>
          <w:p w14:paraId="434C01FD" w14:textId="77777777" w:rsidR="00BD6F43" w:rsidRPr="00610F28" w:rsidRDefault="00BD6F43" w:rsidP="00BD6F43">
            <w:pPr>
              <w:rPr>
                <w:rFonts w:ascii="Calibri" w:hAnsi="Calibri" w:cs="Calibri"/>
              </w:rPr>
            </w:pPr>
          </w:p>
        </w:tc>
      </w:tr>
      <w:bookmarkEnd w:id="16"/>
      <w:bookmarkEnd w:id="17"/>
    </w:tbl>
    <w:p w14:paraId="712268FA" w14:textId="77777777" w:rsidR="00B802FC" w:rsidRDefault="00B802FC"/>
    <w:p w14:paraId="59E94F30" w14:textId="5EC9D13E" w:rsidR="00436F24" w:rsidRDefault="005E50FD" w:rsidP="00436F24">
      <w:pPr>
        <w:pStyle w:val="Heading2"/>
      </w:pPr>
      <w:bookmarkStart w:id="18" w:name="_Toc198223614"/>
      <w:r>
        <w:t xml:space="preserve">Section 3.2: </w:t>
      </w:r>
      <w:r w:rsidR="00436F24">
        <w:t>Procurement Cycle</w:t>
      </w:r>
      <w:bookmarkEnd w:id="18"/>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DAE4821" w:rsidR="00DF50B5" w:rsidRPr="00610F28" w:rsidRDefault="00BD6F43" w:rsidP="00610F28">
            <w:pPr>
              <w:rPr>
                <w:rFonts w:ascii="Calibri" w:hAnsi="Calibri" w:cs="Calibri"/>
              </w:rPr>
            </w:pPr>
            <w:r>
              <w:rPr>
                <w:rFonts w:ascii="Calibri" w:hAnsi="Calibri" w:cs="Calibri"/>
              </w:rPr>
              <w:t>X</w:t>
            </w: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2D4AE7E6" w:rsidR="00DF50B5" w:rsidRPr="00610F28" w:rsidRDefault="00BD6F43"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2DAF3BF2" w:rsidR="00DF50B5" w:rsidRPr="00610F28" w:rsidRDefault="00BD6F43" w:rsidP="00610F28">
            <w:pPr>
              <w:rPr>
                <w:rFonts w:ascii="Calibri" w:hAnsi="Calibri" w:cs="Calibri"/>
              </w:rPr>
            </w:pPr>
            <w:r>
              <w:rPr>
                <w:rFonts w:ascii="Calibri" w:hAnsi="Calibri" w:cs="Calibri"/>
              </w:rPr>
              <w:t>X</w:t>
            </w:r>
          </w:p>
        </w:tc>
      </w:tr>
      <w:tr w:rsidR="00BD6F43" w14:paraId="29F403C6" w14:textId="77777777" w:rsidTr="00610F28">
        <w:trPr>
          <w:trHeight w:val="26"/>
        </w:trPr>
        <w:tc>
          <w:tcPr>
            <w:tcW w:w="1066" w:type="dxa"/>
            <w:vAlign w:val="center"/>
          </w:tcPr>
          <w:p w14:paraId="7DADA994" w14:textId="10865356" w:rsidR="00BD6F43" w:rsidRPr="00610F28" w:rsidRDefault="00BD6F43" w:rsidP="00BD6F43">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BD6F43" w:rsidRPr="00610F28" w:rsidRDefault="00BD6F43" w:rsidP="00BD6F43">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BD6F43" w:rsidRPr="00610F28" w:rsidRDefault="00BD6F43" w:rsidP="00BD6F43">
            <w:pPr>
              <w:rPr>
                <w:rFonts w:ascii="Calibri" w:hAnsi="Calibri" w:cs="Calibri"/>
              </w:rPr>
            </w:pPr>
          </w:p>
        </w:tc>
        <w:tc>
          <w:tcPr>
            <w:tcW w:w="1824" w:type="dxa"/>
            <w:vAlign w:val="center"/>
          </w:tcPr>
          <w:p w14:paraId="48B88C8F" w14:textId="77777777" w:rsidR="00BD6F43" w:rsidRPr="00610F28" w:rsidRDefault="00BD6F43" w:rsidP="00BD6F43">
            <w:pPr>
              <w:rPr>
                <w:rFonts w:ascii="Calibri" w:hAnsi="Calibri" w:cs="Calibri"/>
              </w:rPr>
            </w:pPr>
          </w:p>
        </w:tc>
        <w:tc>
          <w:tcPr>
            <w:tcW w:w="1824" w:type="dxa"/>
            <w:vAlign w:val="center"/>
          </w:tcPr>
          <w:p w14:paraId="0A4F942C" w14:textId="26AD3967" w:rsidR="00BD6F43" w:rsidRPr="00610F28" w:rsidRDefault="00BD6F43" w:rsidP="00BD6F43">
            <w:pPr>
              <w:rPr>
                <w:rFonts w:ascii="Calibri" w:hAnsi="Calibri" w:cs="Calibri"/>
              </w:rPr>
            </w:pPr>
            <w:r w:rsidRPr="00C02440">
              <w:rPr>
                <w:rFonts w:ascii="Calibri" w:hAnsi="Calibri" w:cs="Calibri"/>
              </w:rPr>
              <w:t>X</w:t>
            </w:r>
          </w:p>
        </w:tc>
      </w:tr>
      <w:tr w:rsidR="00BD6F43" w14:paraId="17C6D947" w14:textId="77777777" w:rsidTr="00610F28">
        <w:trPr>
          <w:trHeight w:val="26"/>
        </w:trPr>
        <w:tc>
          <w:tcPr>
            <w:tcW w:w="1066" w:type="dxa"/>
            <w:vAlign w:val="center"/>
          </w:tcPr>
          <w:p w14:paraId="114187B8" w14:textId="6C0EAC41" w:rsidR="00BD6F43" w:rsidRPr="00610F28" w:rsidRDefault="00BD6F43" w:rsidP="00BD6F43">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BD6F43" w:rsidRPr="00610F28" w:rsidRDefault="00BD6F43" w:rsidP="00BD6F43">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BD6F43" w:rsidRPr="00610F28" w:rsidRDefault="00BD6F43" w:rsidP="00BD6F43">
            <w:pPr>
              <w:rPr>
                <w:rFonts w:ascii="Calibri" w:hAnsi="Calibri" w:cs="Calibri"/>
              </w:rPr>
            </w:pPr>
          </w:p>
        </w:tc>
        <w:tc>
          <w:tcPr>
            <w:tcW w:w="1824" w:type="dxa"/>
            <w:vAlign w:val="center"/>
          </w:tcPr>
          <w:p w14:paraId="1EC39220" w14:textId="77777777" w:rsidR="00BD6F43" w:rsidRPr="00610F28" w:rsidRDefault="00BD6F43" w:rsidP="00BD6F43">
            <w:pPr>
              <w:rPr>
                <w:rFonts w:ascii="Calibri" w:hAnsi="Calibri" w:cs="Calibri"/>
              </w:rPr>
            </w:pPr>
          </w:p>
        </w:tc>
        <w:tc>
          <w:tcPr>
            <w:tcW w:w="1824" w:type="dxa"/>
            <w:vAlign w:val="center"/>
          </w:tcPr>
          <w:p w14:paraId="1A004795" w14:textId="5E7FEA66" w:rsidR="00BD6F43" w:rsidRPr="00610F28" w:rsidRDefault="00BD6F43" w:rsidP="00BD6F43">
            <w:pPr>
              <w:rPr>
                <w:rFonts w:ascii="Calibri" w:hAnsi="Calibri" w:cs="Calibri"/>
              </w:rPr>
            </w:pPr>
            <w:r w:rsidRPr="00C02440">
              <w:rPr>
                <w:rFonts w:ascii="Calibri" w:hAnsi="Calibri" w:cs="Calibri"/>
              </w:rPr>
              <w:t>X</w:t>
            </w:r>
          </w:p>
        </w:tc>
      </w:tr>
      <w:tr w:rsidR="00BD6F43" w14:paraId="20E152AD" w14:textId="77777777" w:rsidTr="00610F28">
        <w:trPr>
          <w:trHeight w:val="26"/>
        </w:trPr>
        <w:tc>
          <w:tcPr>
            <w:tcW w:w="1066" w:type="dxa"/>
            <w:vAlign w:val="center"/>
          </w:tcPr>
          <w:p w14:paraId="428A2A78" w14:textId="1030E0E3" w:rsidR="00BD6F43" w:rsidRPr="00610F28" w:rsidRDefault="00BD6F43" w:rsidP="00BD6F43">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BD6F43" w:rsidRPr="00610F28" w:rsidRDefault="00BD6F43" w:rsidP="00BD6F43">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BD6F43" w:rsidRPr="00610F28" w:rsidRDefault="00BD6F43" w:rsidP="00BD6F43">
            <w:pPr>
              <w:rPr>
                <w:rFonts w:ascii="Calibri" w:hAnsi="Calibri" w:cs="Calibri"/>
              </w:rPr>
            </w:pPr>
          </w:p>
        </w:tc>
        <w:tc>
          <w:tcPr>
            <w:tcW w:w="1824" w:type="dxa"/>
            <w:vAlign w:val="center"/>
          </w:tcPr>
          <w:p w14:paraId="3B4B62B4" w14:textId="77777777" w:rsidR="00BD6F43" w:rsidRPr="00610F28" w:rsidRDefault="00BD6F43" w:rsidP="00BD6F43">
            <w:pPr>
              <w:rPr>
                <w:rFonts w:ascii="Calibri" w:hAnsi="Calibri" w:cs="Calibri"/>
              </w:rPr>
            </w:pPr>
          </w:p>
        </w:tc>
        <w:tc>
          <w:tcPr>
            <w:tcW w:w="1824" w:type="dxa"/>
            <w:vAlign w:val="center"/>
          </w:tcPr>
          <w:p w14:paraId="498C27D8" w14:textId="6C503DEB" w:rsidR="00BD6F43" w:rsidRPr="00610F28" w:rsidRDefault="00BD6F43" w:rsidP="00BD6F43">
            <w:pPr>
              <w:rPr>
                <w:rFonts w:ascii="Calibri" w:hAnsi="Calibri" w:cs="Calibri"/>
              </w:rPr>
            </w:pPr>
            <w:r w:rsidRPr="00C02440">
              <w:rPr>
                <w:rFonts w:ascii="Calibri" w:hAnsi="Calibri" w:cs="Calibri"/>
              </w:rPr>
              <w:t>X</w:t>
            </w:r>
          </w:p>
        </w:tc>
      </w:tr>
      <w:tr w:rsidR="00BD6F43" w14:paraId="42195734" w14:textId="77777777" w:rsidTr="00610F28">
        <w:trPr>
          <w:trHeight w:val="26"/>
        </w:trPr>
        <w:tc>
          <w:tcPr>
            <w:tcW w:w="1066" w:type="dxa"/>
            <w:vAlign w:val="center"/>
          </w:tcPr>
          <w:p w14:paraId="7F2D7C14" w14:textId="489D80AB" w:rsidR="00BD6F43" w:rsidRPr="00610F28" w:rsidRDefault="00BD6F43" w:rsidP="00BD6F43">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BD6F43" w:rsidRPr="00610F28" w:rsidRDefault="00BD6F43" w:rsidP="00BD6F43">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BD6F43" w:rsidRPr="00610F28" w:rsidRDefault="00BD6F43" w:rsidP="00BD6F43">
            <w:pPr>
              <w:rPr>
                <w:rFonts w:ascii="Calibri" w:hAnsi="Calibri" w:cs="Calibri"/>
              </w:rPr>
            </w:pPr>
          </w:p>
        </w:tc>
        <w:tc>
          <w:tcPr>
            <w:tcW w:w="1824" w:type="dxa"/>
            <w:vAlign w:val="center"/>
          </w:tcPr>
          <w:p w14:paraId="59309C51" w14:textId="77777777" w:rsidR="00BD6F43" w:rsidRPr="00610F28" w:rsidRDefault="00BD6F43" w:rsidP="00BD6F43">
            <w:pPr>
              <w:rPr>
                <w:rFonts w:ascii="Calibri" w:hAnsi="Calibri" w:cs="Calibri"/>
              </w:rPr>
            </w:pPr>
          </w:p>
        </w:tc>
        <w:tc>
          <w:tcPr>
            <w:tcW w:w="1824" w:type="dxa"/>
            <w:vAlign w:val="center"/>
          </w:tcPr>
          <w:p w14:paraId="0EFE052D" w14:textId="5D644BAB" w:rsidR="00BD6F43" w:rsidRPr="00610F28" w:rsidRDefault="00BD6F43" w:rsidP="00BD6F43">
            <w:pPr>
              <w:rPr>
                <w:rFonts w:ascii="Calibri" w:hAnsi="Calibri" w:cs="Calibri"/>
              </w:rPr>
            </w:pPr>
            <w:r w:rsidRPr="00C02440">
              <w:rPr>
                <w:rFonts w:ascii="Calibri" w:hAnsi="Calibri" w:cs="Calibri"/>
              </w:rPr>
              <w:t>X</w:t>
            </w:r>
          </w:p>
        </w:tc>
      </w:tr>
      <w:tr w:rsidR="00BD6F43" w14:paraId="55DE98DF" w14:textId="77777777" w:rsidTr="00610F28">
        <w:trPr>
          <w:trHeight w:val="26"/>
        </w:trPr>
        <w:tc>
          <w:tcPr>
            <w:tcW w:w="1066" w:type="dxa"/>
            <w:vAlign w:val="center"/>
          </w:tcPr>
          <w:p w14:paraId="61334725" w14:textId="125F1E07" w:rsidR="00BD6F43" w:rsidRPr="00610F28" w:rsidRDefault="00BD6F43" w:rsidP="00BD6F43">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BD6F43" w:rsidRPr="00610F28" w:rsidRDefault="00BD6F43" w:rsidP="00BD6F43">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BD6F43" w:rsidRPr="00610F28" w:rsidRDefault="00BD6F43" w:rsidP="00BD6F43">
            <w:pPr>
              <w:rPr>
                <w:rFonts w:ascii="Calibri" w:hAnsi="Calibri" w:cs="Calibri"/>
              </w:rPr>
            </w:pPr>
          </w:p>
        </w:tc>
        <w:tc>
          <w:tcPr>
            <w:tcW w:w="1824" w:type="dxa"/>
            <w:vAlign w:val="center"/>
          </w:tcPr>
          <w:p w14:paraId="2BFBC2E9" w14:textId="77777777" w:rsidR="00BD6F43" w:rsidRPr="00610F28" w:rsidRDefault="00BD6F43" w:rsidP="00BD6F43">
            <w:pPr>
              <w:rPr>
                <w:rFonts w:ascii="Calibri" w:hAnsi="Calibri" w:cs="Calibri"/>
              </w:rPr>
            </w:pPr>
          </w:p>
        </w:tc>
        <w:tc>
          <w:tcPr>
            <w:tcW w:w="1824" w:type="dxa"/>
            <w:vAlign w:val="center"/>
          </w:tcPr>
          <w:p w14:paraId="073D4DCE" w14:textId="6BB7BD27" w:rsidR="00BD6F43" w:rsidRPr="00610F28" w:rsidRDefault="00BD6F43" w:rsidP="00BD6F43">
            <w:pPr>
              <w:rPr>
                <w:rFonts w:ascii="Calibri" w:hAnsi="Calibri" w:cs="Calibri"/>
              </w:rPr>
            </w:pPr>
            <w:r>
              <w:rPr>
                <w:rFonts w:ascii="Calibri" w:hAnsi="Calibri" w:cs="Calibri"/>
              </w:rPr>
              <w:t>X</w:t>
            </w:r>
          </w:p>
        </w:tc>
      </w:tr>
      <w:tr w:rsidR="00BD6F43" w14:paraId="299E8CE7" w14:textId="77777777" w:rsidTr="00610F28">
        <w:trPr>
          <w:trHeight w:val="26"/>
        </w:trPr>
        <w:tc>
          <w:tcPr>
            <w:tcW w:w="1066" w:type="dxa"/>
            <w:vAlign w:val="center"/>
          </w:tcPr>
          <w:p w14:paraId="762140D8" w14:textId="5A3CE6FC" w:rsidR="00BD6F43" w:rsidRPr="00610F28" w:rsidRDefault="00BD6F43" w:rsidP="00BD6F43">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BD6F43" w:rsidRPr="00610F28" w:rsidRDefault="00BD6F43" w:rsidP="00BD6F4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BD6F43" w14:paraId="1425ACDD" w14:textId="77777777" w:rsidTr="00610F28">
        <w:trPr>
          <w:trHeight w:val="1020"/>
        </w:trPr>
        <w:tc>
          <w:tcPr>
            <w:tcW w:w="1066" w:type="dxa"/>
            <w:vAlign w:val="center"/>
          </w:tcPr>
          <w:p w14:paraId="6241739A" w14:textId="77777777" w:rsidR="00BD6F43" w:rsidRPr="00610F28" w:rsidRDefault="00BD6F43" w:rsidP="00BD6F43">
            <w:pPr>
              <w:rPr>
                <w:rFonts w:ascii="Calibri" w:hAnsi="Calibri" w:cs="Calibri"/>
              </w:rPr>
            </w:pPr>
          </w:p>
        </w:tc>
        <w:tc>
          <w:tcPr>
            <w:tcW w:w="9360" w:type="dxa"/>
            <w:gridSpan w:val="5"/>
            <w:vAlign w:val="center"/>
          </w:tcPr>
          <w:p w14:paraId="03FCCBDE" w14:textId="77777777" w:rsidR="00BD6F43" w:rsidRPr="00610F28" w:rsidRDefault="00BD6F43" w:rsidP="00BD6F43">
            <w:pPr>
              <w:rPr>
                <w:rFonts w:ascii="Calibri" w:hAnsi="Calibri" w:cs="Calibri"/>
              </w:rPr>
            </w:pPr>
          </w:p>
        </w:tc>
      </w:tr>
      <w:tr w:rsidR="00BD6F43" w14:paraId="0D742533" w14:textId="77777777" w:rsidTr="00610F28">
        <w:trPr>
          <w:trHeight w:val="26"/>
        </w:trPr>
        <w:tc>
          <w:tcPr>
            <w:tcW w:w="1066" w:type="dxa"/>
            <w:vAlign w:val="center"/>
          </w:tcPr>
          <w:p w14:paraId="6CAEF53F" w14:textId="47F66CB5" w:rsidR="00BD6F43" w:rsidRPr="00610F28" w:rsidRDefault="00BD6F43" w:rsidP="00BD6F43">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BD6F43" w:rsidRPr="00610F28" w:rsidRDefault="00BD6F43" w:rsidP="00BD6F43">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BD6F43" w14:paraId="67295686" w14:textId="77777777" w:rsidTr="00610F28">
        <w:trPr>
          <w:trHeight w:val="32"/>
        </w:trPr>
        <w:tc>
          <w:tcPr>
            <w:tcW w:w="1066" w:type="dxa"/>
            <w:vAlign w:val="center"/>
          </w:tcPr>
          <w:p w14:paraId="087D79C9" w14:textId="77777777" w:rsidR="00BD6F43" w:rsidRPr="00610F28" w:rsidRDefault="00BD6F43" w:rsidP="00BD6F43">
            <w:pPr>
              <w:rPr>
                <w:rFonts w:ascii="Calibri" w:hAnsi="Calibri" w:cs="Calibri"/>
              </w:rPr>
            </w:pPr>
          </w:p>
        </w:tc>
        <w:tc>
          <w:tcPr>
            <w:tcW w:w="3889" w:type="dxa"/>
            <w:shd w:val="clear" w:color="auto" w:fill="E2EFD9" w:themeFill="accent6" w:themeFillTint="33"/>
            <w:vAlign w:val="center"/>
          </w:tcPr>
          <w:p w14:paraId="1DBAA760" w14:textId="77777777" w:rsidR="00BD6F43" w:rsidRPr="00610F28" w:rsidRDefault="00BD6F43" w:rsidP="00BD6F43">
            <w:pPr>
              <w:rPr>
                <w:rFonts w:ascii="Calibri" w:hAnsi="Calibri" w:cs="Calibri"/>
              </w:rPr>
            </w:pPr>
          </w:p>
        </w:tc>
        <w:tc>
          <w:tcPr>
            <w:tcW w:w="1823" w:type="dxa"/>
            <w:gridSpan w:val="2"/>
            <w:shd w:val="clear" w:color="auto" w:fill="E2EFD9" w:themeFill="accent6" w:themeFillTint="33"/>
            <w:vAlign w:val="center"/>
          </w:tcPr>
          <w:p w14:paraId="1CB3D223" w14:textId="366B40C3" w:rsidR="00BD6F43" w:rsidRPr="00610F28" w:rsidRDefault="00BD6F43" w:rsidP="00BD6F4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BD6F43" w:rsidRPr="00610F28" w:rsidRDefault="00BD6F43" w:rsidP="00BD6F43">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BD6F43" w:rsidRPr="00610F28" w:rsidRDefault="00BD6F43" w:rsidP="00BD6F43">
            <w:pPr>
              <w:jc w:val="center"/>
              <w:rPr>
                <w:rFonts w:ascii="Calibri" w:hAnsi="Calibri" w:cs="Calibri"/>
              </w:rPr>
            </w:pPr>
            <w:r w:rsidRPr="00610F28">
              <w:rPr>
                <w:rFonts w:ascii="Calibri" w:hAnsi="Calibri" w:cs="Calibri"/>
              </w:rPr>
              <w:t>Not specified</w:t>
            </w:r>
          </w:p>
        </w:tc>
      </w:tr>
      <w:tr w:rsidR="00BD6F43" w14:paraId="3A8ADE7D" w14:textId="77777777" w:rsidTr="00610F28">
        <w:trPr>
          <w:trHeight w:val="26"/>
        </w:trPr>
        <w:tc>
          <w:tcPr>
            <w:tcW w:w="1066" w:type="dxa"/>
            <w:vAlign w:val="center"/>
          </w:tcPr>
          <w:p w14:paraId="334D04D5" w14:textId="3067F6EA" w:rsidR="00BD6F43" w:rsidRPr="00610F28" w:rsidRDefault="00BD6F43" w:rsidP="00BD6F43">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BD6F43" w:rsidRPr="00610F28" w:rsidRDefault="00BD6F43" w:rsidP="00BD6F43">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BD6F43" w:rsidRPr="00610F28" w:rsidRDefault="00BD6F43" w:rsidP="00BD6F43">
            <w:pPr>
              <w:rPr>
                <w:rFonts w:ascii="Calibri" w:hAnsi="Calibri" w:cs="Calibri"/>
              </w:rPr>
            </w:pPr>
          </w:p>
        </w:tc>
        <w:tc>
          <w:tcPr>
            <w:tcW w:w="1824" w:type="dxa"/>
            <w:vAlign w:val="center"/>
          </w:tcPr>
          <w:p w14:paraId="09147A9D" w14:textId="77777777" w:rsidR="00BD6F43" w:rsidRPr="00610F28" w:rsidRDefault="00BD6F43" w:rsidP="00BD6F43">
            <w:pPr>
              <w:rPr>
                <w:rFonts w:ascii="Calibri" w:hAnsi="Calibri" w:cs="Calibri"/>
              </w:rPr>
            </w:pPr>
          </w:p>
        </w:tc>
        <w:tc>
          <w:tcPr>
            <w:tcW w:w="1824" w:type="dxa"/>
            <w:vAlign w:val="center"/>
          </w:tcPr>
          <w:p w14:paraId="2CBF1B66" w14:textId="758E8C6F" w:rsidR="00BD6F43" w:rsidRPr="00610F28" w:rsidRDefault="00BD6F43" w:rsidP="00BD6F43">
            <w:pPr>
              <w:rPr>
                <w:rFonts w:ascii="Calibri" w:hAnsi="Calibri" w:cs="Calibri"/>
              </w:rPr>
            </w:pPr>
            <w:r w:rsidRPr="00C02440">
              <w:rPr>
                <w:rFonts w:ascii="Calibri" w:hAnsi="Calibri" w:cs="Calibri"/>
              </w:rPr>
              <w:t>X</w:t>
            </w:r>
          </w:p>
        </w:tc>
      </w:tr>
      <w:tr w:rsidR="00BD6F43" w14:paraId="4D68B88E" w14:textId="77777777" w:rsidTr="00610F28">
        <w:trPr>
          <w:trHeight w:val="26"/>
        </w:trPr>
        <w:tc>
          <w:tcPr>
            <w:tcW w:w="1066" w:type="dxa"/>
            <w:vAlign w:val="center"/>
          </w:tcPr>
          <w:p w14:paraId="7C86315B" w14:textId="1E2D24F8" w:rsidR="00BD6F43" w:rsidRPr="00610F28" w:rsidRDefault="00BD6F43" w:rsidP="00BD6F43">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BD6F43" w:rsidRPr="00610F28" w:rsidRDefault="00BD6F43" w:rsidP="00BD6F43">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BD6F43" w:rsidRPr="00610F28" w:rsidRDefault="00BD6F43" w:rsidP="00BD6F43">
            <w:pPr>
              <w:rPr>
                <w:rFonts w:ascii="Calibri" w:hAnsi="Calibri" w:cs="Calibri"/>
              </w:rPr>
            </w:pPr>
          </w:p>
        </w:tc>
        <w:tc>
          <w:tcPr>
            <w:tcW w:w="1824" w:type="dxa"/>
            <w:vAlign w:val="center"/>
          </w:tcPr>
          <w:p w14:paraId="0AE4B89C" w14:textId="77777777" w:rsidR="00BD6F43" w:rsidRPr="00610F28" w:rsidRDefault="00BD6F43" w:rsidP="00BD6F43">
            <w:pPr>
              <w:rPr>
                <w:rFonts w:ascii="Calibri" w:hAnsi="Calibri" w:cs="Calibri"/>
              </w:rPr>
            </w:pPr>
          </w:p>
        </w:tc>
        <w:tc>
          <w:tcPr>
            <w:tcW w:w="1824" w:type="dxa"/>
            <w:vAlign w:val="center"/>
          </w:tcPr>
          <w:p w14:paraId="432068FE" w14:textId="78AE874A" w:rsidR="00BD6F43" w:rsidRPr="00610F28" w:rsidRDefault="00BD6F43" w:rsidP="00BD6F43">
            <w:pPr>
              <w:rPr>
                <w:rFonts w:ascii="Calibri" w:hAnsi="Calibri" w:cs="Calibri"/>
              </w:rPr>
            </w:pPr>
            <w:r w:rsidRPr="00C02440">
              <w:rPr>
                <w:rFonts w:ascii="Calibri" w:hAnsi="Calibri" w:cs="Calibri"/>
              </w:rPr>
              <w:t>X</w:t>
            </w:r>
          </w:p>
        </w:tc>
      </w:tr>
      <w:tr w:rsidR="00BD6F43" w14:paraId="69E94F9A" w14:textId="77777777" w:rsidTr="00610F28">
        <w:trPr>
          <w:trHeight w:val="26"/>
        </w:trPr>
        <w:tc>
          <w:tcPr>
            <w:tcW w:w="1066" w:type="dxa"/>
            <w:vAlign w:val="center"/>
          </w:tcPr>
          <w:p w14:paraId="457D0916" w14:textId="525872CC" w:rsidR="00BD6F43" w:rsidRPr="00610F28" w:rsidRDefault="00BD6F43" w:rsidP="00BD6F43">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BD6F43" w:rsidRPr="00610F28" w:rsidRDefault="00BD6F43" w:rsidP="00BD6F4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BD6F43" w:rsidRPr="00610F28" w:rsidRDefault="00BD6F43" w:rsidP="00BD6F43">
            <w:pPr>
              <w:rPr>
                <w:rFonts w:ascii="Calibri" w:hAnsi="Calibri" w:cs="Calibri"/>
              </w:rPr>
            </w:pPr>
          </w:p>
        </w:tc>
        <w:tc>
          <w:tcPr>
            <w:tcW w:w="1824" w:type="dxa"/>
            <w:vAlign w:val="center"/>
          </w:tcPr>
          <w:p w14:paraId="4691F88B" w14:textId="77777777" w:rsidR="00BD6F43" w:rsidRPr="00610F28" w:rsidRDefault="00BD6F43" w:rsidP="00BD6F43">
            <w:pPr>
              <w:rPr>
                <w:rFonts w:ascii="Calibri" w:hAnsi="Calibri" w:cs="Calibri"/>
              </w:rPr>
            </w:pPr>
          </w:p>
        </w:tc>
        <w:tc>
          <w:tcPr>
            <w:tcW w:w="1824" w:type="dxa"/>
            <w:vAlign w:val="center"/>
          </w:tcPr>
          <w:p w14:paraId="68D2613D" w14:textId="5A892395" w:rsidR="00BD6F43" w:rsidRPr="00610F28" w:rsidRDefault="00BD6F43" w:rsidP="00BD6F43">
            <w:pPr>
              <w:rPr>
                <w:rFonts w:ascii="Calibri" w:hAnsi="Calibri" w:cs="Calibri"/>
              </w:rPr>
            </w:pPr>
            <w:r w:rsidRPr="00C02440">
              <w:rPr>
                <w:rFonts w:ascii="Calibri" w:hAnsi="Calibri" w:cs="Calibri"/>
              </w:rPr>
              <w:t>X</w:t>
            </w:r>
          </w:p>
        </w:tc>
      </w:tr>
      <w:tr w:rsidR="00BD6F43" w14:paraId="49CD8A5C" w14:textId="77777777" w:rsidTr="00610F28">
        <w:trPr>
          <w:trHeight w:val="26"/>
        </w:trPr>
        <w:tc>
          <w:tcPr>
            <w:tcW w:w="1066" w:type="dxa"/>
            <w:vAlign w:val="center"/>
          </w:tcPr>
          <w:p w14:paraId="369FBD1C" w14:textId="73FC53A7" w:rsidR="00BD6F43" w:rsidRPr="00610F28" w:rsidRDefault="00BD6F43" w:rsidP="00BD6F43">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BD6F43" w:rsidRPr="00610F28" w:rsidRDefault="00BD6F43" w:rsidP="00BD6F43">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BD6F43" w:rsidRPr="00610F28" w:rsidRDefault="00BD6F43" w:rsidP="00BD6F43">
            <w:pPr>
              <w:rPr>
                <w:rFonts w:ascii="Calibri" w:hAnsi="Calibri" w:cs="Calibri"/>
              </w:rPr>
            </w:pPr>
          </w:p>
        </w:tc>
        <w:tc>
          <w:tcPr>
            <w:tcW w:w="1824" w:type="dxa"/>
            <w:vAlign w:val="center"/>
          </w:tcPr>
          <w:p w14:paraId="75F000A0" w14:textId="77777777" w:rsidR="00BD6F43" w:rsidRPr="00610F28" w:rsidRDefault="00BD6F43" w:rsidP="00BD6F43">
            <w:pPr>
              <w:rPr>
                <w:rFonts w:ascii="Calibri" w:hAnsi="Calibri" w:cs="Calibri"/>
              </w:rPr>
            </w:pPr>
          </w:p>
        </w:tc>
        <w:tc>
          <w:tcPr>
            <w:tcW w:w="1824" w:type="dxa"/>
            <w:vAlign w:val="center"/>
          </w:tcPr>
          <w:p w14:paraId="29269FCF" w14:textId="5A26F527" w:rsidR="00BD6F43" w:rsidRPr="00610F28" w:rsidRDefault="00BD6F43" w:rsidP="00BD6F43">
            <w:pPr>
              <w:rPr>
                <w:rFonts w:ascii="Calibri" w:hAnsi="Calibri" w:cs="Calibri"/>
              </w:rPr>
            </w:pPr>
            <w:r w:rsidRPr="00C02440">
              <w:rPr>
                <w:rFonts w:ascii="Calibri" w:hAnsi="Calibri" w:cs="Calibri"/>
              </w:rPr>
              <w:t>X</w:t>
            </w:r>
          </w:p>
        </w:tc>
      </w:tr>
      <w:tr w:rsidR="00BD6F43" w14:paraId="61D435CB" w14:textId="77777777" w:rsidTr="00610F28">
        <w:trPr>
          <w:trHeight w:val="26"/>
        </w:trPr>
        <w:tc>
          <w:tcPr>
            <w:tcW w:w="1066" w:type="dxa"/>
            <w:vAlign w:val="center"/>
          </w:tcPr>
          <w:p w14:paraId="6D41D42B" w14:textId="1D6E3618" w:rsidR="00BD6F43" w:rsidRPr="00610F28" w:rsidRDefault="00BD6F43" w:rsidP="00BD6F43">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BD6F43" w:rsidRPr="00610F28" w:rsidRDefault="00BD6F43" w:rsidP="00BD6F43">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BD6F43" w:rsidRPr="00610F28" w:rsidRDefault="00BD6F43" w:rsidP="00BD6F43">
            <w:pPr>
              <w:rPr>
                <w:rFonts w:ascii="Calibri" w:hAnsi="Calibri" w:cs="Calibri"/>
              </w:rPr>
            </w:pPr>
          </w:p>
        </w:tc>
        <w:tc>
          <w:tcPr>
            <w:tcW w:w="1824" w:type="dxa"/>
            <w:vAlign w:val="center"/>
          </w:tcPr>
          <w:p w14:paraId="48E78D71" w14:textId="77777777" w:rsidR="00BD6F43" w:rsidRPr="00610F28" w:rsidRDefault="00BD6F43" w:rsidP="00BD6F43">
            <w:pPr>
              <w:rPr>
                <w:rFonts w:ascii="Calibri" w:hAnsi="Calibri" w:cs="Calibri"/>
              </w:rPr>
            </w:pPr>
          </w:p>
        </w:tc>
        <w:tc>
          <w:tcPr>
            <w:tcW w:w="1824" w:type="dxa"/>
            <w:vAlign w:val="center"/>
          </w:tcPr>
          <w:p w14:paraId="11757347" w14:textId="2397B3D5" w:rsidR="00BD6F43" w:rsidRPr="00610F28" w:rsidRDefault="00BD6F43" w:rsidP="00BD6F43">
            <w:pPr>
              <w:rPr>
                <w:rFonts w:ascii="Calibri" w:hAnsi="Calibri" w:cs="Calibri"/>
              </w:rPr>
            </w:pPr>
            <w:r>
              <w:rPr>
                <w:rFonts w:ascii="Calibri" w:hAnsi="Calibri" w:cs="Calibri"/>
              </w:rPr>
              <w:t>X</w:t>
            </w:r>
          </w:p>
        </w:tc>
      </w:tr>
      <w:tr w:rsidR="00BD6F43" w14:paraId="31711A9E" w14:textId="77777777" w:rsidTr="00610F28">
        <w:trPr>
          <w:trHeight w:val="26"/>
        </w:trPr>
        <w:tc>
          <w:tcPr>
            <w:tcW w:w="1066" w:type="dxa"/>
            <w:vAlign w:val="center"/>
          </w:tcPr>
          <w:p w14:paraId="2520A622" w14:textId="453C5374" w:rsidR="00BD6F43" w:rsidRPr="00610F28" w:rsidRDefault="00BD6F43" w:rsidP="00BD6F43">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BD6F43" w:rsidRPr="00610F28" w:rsidRDefault="00BD6F43" w:rsidP="00BD6F43">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BD6F43" w:rsidRPr="00610F28" w:rsidRDefault="00BD6F43" w:rsidP="00BD6F43">
            <w:pPr>
              <w:rPr>
                <w:rFonts w:ascii="Calibri" w:hAnsi="Calibri" w:cs="Calibri"/>
              </w:rPr>
            </w:pPr>
          </w:p>
        </w:tc>
        <w:tc>
          <w:tcPr>
            <w:tcW w:w="1824" w:type="dxa"/>
            <w:vAlign w:val="center"/>
          </w:tcPr>
          <w:p w14:paraId="6265B4C5" w14:textId="77777777" w:rsidR="00BD6F43" w:rsidRPr="00610F28" w:rsidRDefault="00BD6F43" w:rsidP="00BD6F43">
            <w:pPr>
              <w:rPr>
                <w:rFonts w:ascii="Calibri" w:hAnsi="Calibri" w:cs="Calibri"/>
              </w:rPr>
            </w:pPr>
          </w:p>
        </w:tc>
        <w:tc>
          <w:tcPr>
            <w:tcW w:w="1824" w:type="dxa"/>
            <w:vAlign w:val="center"/>
          </w:tcPr>
          <w:p w14:paraId="709223B7" w14:textId="0DDAC3FB" w:rsidR="00BD6F43" w:rsidRPr="00610F28" w:rsidRDefault="00BD6F43" w:rsidP="00BD6F43">
            <w:pPr>
              <w:rPr>
                <w:rFonts w:ascii="Calibri" w:hAnsi="Calibri" w:cs="Calibri"/>
              </w:rPr>
            </w:pPr>
            <w:r>
              <w:rPr>
                <w:rFonts w:ascii="Calibri" w:hAnsi="Calibri" w:cs="Calibri"/>
              </w:rPr>
              <w:t>X</w:t>
            </w:r>
          </w:p>
        </w:tc>
      </w:tr>
      <w:tr w:rsidR="00BD6F43" w14:paraId="3F6EBD7C" w14:textId="77777777" w:rsidTr="00610F28">
        <w:trPr>
          <w:trHeight w:val="26"/>
        </w:trPr>
        <w:tc>
          <w:tcPr>
            <w:tcW w:w="1066" w:type="dxa"/>
            <w:vAlign w:val="center"/>
          </w:tcPr>
          <w:p w14:paraId="5B16F1E5" w14:textId="48798835" w:rsidR="00BD6F43" w:rsidRPr="00610F28" w:rsidRDefault="00BD6F43" w:rsidP="00BD6F43">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BD6F43" w:rsidRPr="00610F28" w:rsidRDefault="00BD6F43" w:rsidP="00BD6F43">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BD6F43" w:rsidRPr="00610F28" w:rsidRDefault="00BD6F43" w:rsidP="00BD6F43">
            <w:pPr>
              <w:rPr>
                <w:rFonts w:ascii="Calibri" w:hAnsi="Calibri" w:cs="Calibri"/>
              </w:rPr>
            </w:pPr>
          </w:p>
        </w:tc>
        <w:tc>
          <w:tcPr>
            <w:tcW w:w="1824" w:type="dxa"/>
            <w:vAlign w:val="center"/>
          </w:tcPr>
          <w:p w14:paraId="760B8252" w14:textId="77777777" w:rsidR="00BD6F43" w:rsidRPr="00610F28" w:rsidRDefault="00BD6F43" w:rsidP="00BD6F43">
            <w:pPr>
              <w:rPr>
                <w:rFonts w:ascii="Calibri" w:hAnsi="Calibri" w:cs="Calibri"/>
              </w:rPr>
            </w:pPr>
          </w:p>
        </w:tc>
        <w:tc>
          <w:tcPr>
            <w:tcW w:w="1824" w:type="dxa"/>
            <w:vAlign w:val="center"/>
          </w:tcPr>
          <w:p w14:paraId="1A4AB782" w14:textId="1C9D203E" w:rsidR="00BD6F43" w:rsidRPr="00610F28" w:rsidRDefault="00BD6F43" w:rsidP="00BD6F43">
            <w:pPr>
              <w:rPr>
                <w:rFonts w:ascii="Calibri" w:hAnsi="Calibri" w:cs="Calibri"/>
              </w:rPr>
            </w:pPr>
            <w:r>
              <w:rPr>
                <w:rFonts w:ascii="Calibri" w:hAnsi="Calibri" w:cs="Calibri"/>
              </w:rPr>
              <w:t>X</w:t>
            </w:r>
          </w:p>
        </w:tc>
      </w:tr>
      <w:tr w:rsidR="00BD6F43" w14:paraId="5CC6E995" w14:textId="77777777" w:rsidTr="00610F28">
        <w:trPr>
          <w:trHeight w:val="26"/>
        </w:trPr>
        <w:tc>
          <w:tcPr>
            <w:tcW w:w="1066" w:type="dxa"/>
            <w:vAlign w:val="center"/>
          </w:tcPr>
          <w:p w14:paraId="67ECD4F2" w14:textId="7D38B790" w:rsidR="00BD6F43" w:rsidRPr="00610F28" w:rsidRDefault="00BD6F43" w:rsidP="00BD6F43">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BD6F43" w:rsidRPr="00610F28" w:rsidRDefault="00BD6F43" w:rsidP="00BD6F43">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BD6F43" w14:paraId="00CA3BE8" w14:textId="77777777" w:rsidTr="00610F28">
        <w:trPr>
          <w:trHeight w:val="1020"/>
        </w:trPr>
        <w:tc>
          <w:tcPr>
            <w:tcW w:w="1066" w:type="dxa"/>
            <w:vAlign w:val="center"/>
          </w:tcPr>
          <w:p w14:paraId="18048F91" w14:textId="77777777" w:rsidR="00BD6F43" w:rsidRPr="00610F28" w:rsidRDefault="00BD6F43" w:rsidP="00BD6F43">
            <w:pPr>
              <w:rPr>
                <w:rFonts w:ascii="Calibri" w:hAnsi="Calibri" w:cs="Calibri"/>
              </w:rPr>
            </w:pPr>
          </w:p>
        </w:tc>
        <w:tc>
          <w:tcPr>
            <w:tcW w:w="9360" w:type="dxa"/>
            <w:gridSpan w:val="5"/>
            <w:shd w:val="clear" w:color="auto" w:fill="auto"/>
            <w:vAlign w:val="center"/>
          </w:tcPr>
          <w:p w14:paraId="02047A08" w14:textId="77777777" w:rsidR="00BD6F43" w:rsidRPr="00610F28" w:rsidRDefault="00BD6F43" w:rsidP="00BD6F43">
            <w:pPr>
              <w:rPr>
                <w:rFonts w:ascii="Calibri" w:hAnsi="Calibri" w:cs="Calibri"/>
              </w:rPr>
            </w:pPr>
          </w:p>
        </w:tc>
      </w:tr>
      <w:tr w:rsidR="00BD6F43" w14:paraId="197C4E76" w14:textId="77777777" w:rsidTr="00610F28">
        <w:trPr>
          <w:trHeight w:val="1020"/>
        </w:trPr>
        <w:tc>
          <w:tcPr>
            <w:tcW w:w="10426" w:type="dxa"/>
            <w:gridSpan w:val="6"/>
            <w:shd w:val="clear" w:color="auto" w:fill="FDF2CC"/>
            <w:vAlign w:val="center"/>
          </w:tcPr>
          <w:p w14:paraId="262CA32A" w14:textId="090DAC5C" w:rsidR="00BD6F43" w:rsidRPr="00CF2E7C" w:rsidRDefault="00BD6F43" w:rsidP="00BD6F43">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Pr>
                <w:rFonts w:ascii="Calibri" w:hAnsi="Calibri" w:cs="Calibri"/>
                <w:b/>
                <w:bCs/>
              </w:rPr>
              <w:t>3.22-3.28</w:t>
            </w:r>
            <w:r w:rsidRPr="00CF2E7C">
              <w:rPr>
                <w:rFonts w:ascii="Calibri" w:hAnsi="Calibri" w:cs="Calibri"/>
                <w:b/>
                <w:bCs/>
              </w:rPr>
              <w:t>. If not, skip to Q</w:t>
            </w:r>
            <w:r>
              <w:rPr>
                <w:rFonts w:ascii="Calibri" w:hAnsi="Calibri" w:cs="Calibri"/>
                <w:b/>
                <w:bCs/>
              </w:rPr>
              <w:t>3.29</w:t>
            </w:r>
            <w:r w:rsidRPr="00CF2E7C">
              <w:rPr>
                <w:rFonts w:ascii="Calibri" w:hAnsi="Calibri" w:cs="Calibri"/>
                <w:b/>
                <w:bCs/>
              </w:rPr>
              <w:t>.</w:t>
            </w:r>
          </w:p>
        </w:tc>
      </w:tr>
      <w:tr w:rsidR="00BD6F43" w14:paraId="6973086D" w14:textId="77777777" w:rsidTr="00610F28">
        <w:trPr>
          <w:trHeight w:val="26"/>
        </w:trPr>
        <w:tc>
          <w:tcPr>
            <w:tcW w:w="1066" w:type="dxa"/>
            <w:vAlign w:val="center"/>
          </w:tcPr>
          <w:p w14:paraId="01E72A74" w14:textId="07B48F87" w:rsidR="00BD6F43" w:rsidRPr="00610F28" w:rsidRDefault="00BD6F43" w:rsidP="00BD6F43">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BD6F43" w:rsidRPr="00610F28" w:rsidRDefault="00BD6F43" w:rsidP="00BD6F43">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BD6F43" w14:paraId="3DBF5AB0" w14:textId="77777777" w:rsidTr="00610F28">
        <w:trPr>
          <w:trHeight w:val="107"/>
        </w:trPr>
        <w:tc>
          <w:tcPr>
            <w:tcW w:w="1066" w:type="dxa"/>
            <w:vAlign w:val="center"/>
          </w:tcPr>
          <w:p w14:paraId="0601CB13" w14:textId="70EE9800" w:rsidR="00BD6F43" w:rsidRPr="00610F28" w:rsidRDefault="00BD6F43" w:rsidP="00BD6F43">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BD6F43" w:rsidRPr="00610F28" w:rsidRDefault="00BD6F43" w:rsidP="00BD6F43">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2EABCDE" w:rsidR="00BD6F43" w:rsidRPr="00610F28" w:rsidRDefault="00BD6F43" w:rsidP="00BD6F43">
            <w:pPr>
              <w:rPr>
                <w:rFonts w:ascii="Calibri" w:hAnsi="Calibri" w:cs="Calibri"/>
              </w:rPr>
            </w:pPr>
            <w:r>
              <w:rPr>
                <w:rFonts w:ascii="Calibri" w:hAnsi="Calibri" w:cs="Calibri"/>
              </w:rPr>
              <w:t>X</w:t>
            </w:r>
          </w:p>
        </w:tc>
      </w:tr>
      <w:tr w:rsidR="00BD6F43" w14:paraId="694AFE22" w14:textId="77777777" w:rsidTr="00610F28">
        <w:trPr>
          <w:trHeight w:val="107"/>
        </w:trPr>
        <w:tc>
          <w:tcPr>
            <w:tcW w:w="1066" w:type="dxa"/>
            <w:vAlign w:val="center"/>
          </w:tcPr>
          <w:p w14:paraId="0C883DA3" w14:textId="15674D90" w:rsidR="00BD6F43" w:rsidRPr="00610F28" w:rsidRDefault="00BD6F43" w:rsidP="00BD6F43">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BD6F43" w:rsidRPr="00610F28" w:rsidRDefault="00BD6F43" w:rsidP="00BD6F43">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BD6F43" w:rsidRPr="00610F28" w:rsidRDefault="00BD6F43" w:rsidP="00BD6F43">
            <w:pPr>
              <w:rPr>
                <w:rFonts w:ascii="Calibri" w:hAnsi="Calibri" w:cs="Calibri"/>
              </w:rPr>
            </w:pPr>
          </w:p>
        </w:tc>
      </w:tr>
      <w:tr w:rsidR="00BD6F43" w14:paraId="25F7BEB6" w14:textId="77777777" w:rsidTr="00610F28">
        <w:trPr>
          <w:trHeight w:val="26"/>
        </w:trPr>
        <w:tc>
          <w:tcPr>
            <w:tcW w:w="1066" w:type="dxa"/>
            <w:vAlign w:val="center"/>
          </w:tcPr>
          <w:p w14:paraId="047ADE58" w14:textId="29DFFD43" w:rsidR="00BD6F43" w:rsidRPr="00610F28" w:rsidRDefault="00BD6F43" w:rsidP="00BD6F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BD6F43" w:rsidRPr="00610F28" w:rsidRDefault="00BD6F43" w:rsidP="00BD6F43">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BD6F43" w14:paraId="312D6C4E" w14:textId="77777777" w:rsidTr="00610F28">
        <w:trPr>
          <w:trHeight w:val="107"/>
        </w:trPr>
        <w:tc>
          <w:tcPr>
            <w:tcW w:w="1066" w:type="dxa"/>
            <w:vAlign w:val="center"/>
          </w:tcPr>
          <w:p w14:paraId="64B5EAC3" w14:textId="6F260E5E" w:rsidR="00BD6F43" w:rsidRPr="00610F28" w:rsidRDefault="00BD6F43" w:rsidP="00BD6F43">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BD6F43" w:rsidRPr="00610F28" w:rsidRDefault="00BD6F43" w:rsidP="00BD6F43">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BD6F43" w:rsidRPr="00610F28" w:rsidRDefault="00BD6F43" w:rsidP="00BD6F43">
            <w:pPr>
              <w:rPr>
                <w:rFonts w:ascii="Calibri" w:hAnsi="Calibri" w:cs="Calibri"/>
              </w:rPr>
            </w:pPr>
          </w:p>
        </w:tc>
      </w:tr>
      <w:tr w:rsidR="00BD6F43" w14:paraId="058E4F60" w14:textId="77777777" w:rsidTr="00610F28">
        <w:trPr>
          <w:trHeight w:val="107"/>
        </w:trPr>
        <w:tc>
          <w:tcPr>
            <w:tcW w:w="1066" w:type="dxa"/>
            <w:vAlign w:val="center"/>
          </w:tcPr>
          <w:p w14:paraId="510D1F4D" w14:textId="2637B587" w:rsidR="00BD6F43" w:rsidRPr="00610F28" w:rsidRDefault="00BD6F43" w:rsidP="00BD6F43">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BD6F43" w:rsidRPr="00610F28" w:rsidRDefault="00BD6F43" w:rsidP="00BD6F43">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BD6F43" w:rsidRPr="00610F28" w:rsidRDefault="00BD6F43" w:rsidP="00BD6F43">
            <w:pPr>
              <w:rPr>
                <w:rFonts w:ascii="Calibri" w:hAnsi="Calibri" w:cs="Calibri"/>
              </w:rPr>
            </w:pPr>
          </w:p>
        </w:tc>
      </w:tr>
      <w:tr w:rsidR="00BD6F43" w14:paraId="08B8F12C" w14:textId="77777777" w:rsidTr="00610F28">
        <w:trPr>
          <w:trHeight w:val="107"/>
        </w:trPr>
        <w:tc>
          <w:tcPr>
            <w:tcW w:w="1066" w:type="dxa"/>
            <w:vAlign w:val="center"/>
          </w:tcPr>
          <w:p w14:paraId="57112F36" w14:textId="2DF8499E" w:rsidR="00BD6F43" w:rsidRPr="00610F28" w:rsidRDefault="00BD6F43" w:rsidP="00BD6F43">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BD6F43" w:rsidRPr="00610F28" w:rsidRDefault="00BD6F43" w:rsidP="00BD6F43">
            <w:pPr>
              <w:rPr>
                <w:rFonts w:ascii="Calibri" w:hAnsi="Calibri" w:cs="Calibri"/>
              </w:rPr>
            </w:pPr>
            <w:r w:rsidRPr="00610F28">
              <w:rPr>
                <w:rFonts w:ascii="Calibri" w:hAnsi="Calibri" w:cs="Calibri"/>
              </w:rPr>
              <w:t>If “yes,” describe.</w:t>
            </w:r>
          </w:p>
        </w:tc>
      </w:tr>
      <w:tr w:rsidR="00BD6F43" w14:paraId="108DD465" w14:textId="77777777" w:rsidTr="00610F28">
        <w:trPr>
          <w:trHeight w:val="1020"/>
        </w:trPr>
        <w:tc>
          <w:tcPr>
            <w:tcW w:w="1066" w:type="dxa"/>
            <w:vAlign w:val="center"/>
          </w:tcPr>
          <w:p w14:paraId="63CBA433" w14:textId="77777777" w:rsidR="00BD6F43" w:rsidRPr="00610F28" w:rsidRDefault="00BD6F43" w:rsidP="00BD6F43">
            <w:pPr>
              <w:rPr>
                <w:rFonts w:ascii="Calibri" w:hAnsi="Calibri" w:cs="Calibri"/>
              </w:rPr>
            </w:pPr>
          </w:p>
        </w:tc>
        <w:tc>
          <w:tcPr>
            <w:tcW w:w="9360" w:type="dxa"/>
            <w:gridSpan w:val="5"/>
            <w:vAlign w:val="center"/>
          </w:tcPr>
          <w:p w14:paraId="166735F6" w14:textId="77777777" w:rsidR="00BD6F43" w:rsidRPr="00610F28" w:rsidRDefault="00BD6F43" w:rsidP="00BD6F43">
            <w:pPr>
              <w:rPr>
                <w:rFonts w:ascii="Calibri" w:hAnsi="Calibri" w:cs="Calibri"/>
              </w:rPr>
            </w:pPr>
          </w:p>
        </w:tc>
      </w:tr>
      <w:tr w:rsidR="00BD6F43" w14:paraId="257F5B40" w14:textId="77777777" w:rsidTr="00610F28">
        <w:trPr>
          <w:trHeight w:val="107"/>
        </w:trPr>
        <w:tc>
          <w:tcPr>
            <w:tcW w:w="1066" w:type="dxa"/>
            <w:vAlign w:val="center"/>
          </w:tcPr>
          <w:p w14:paraId="7F3C69DC" w14:textId="7F76D05A" w:rsidR="00BD6F43" w:rsidRPr="00610F28" w:rsidRDefault="00BD6F43" w:rsidP="00BD6F43">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BD6F43" w:rsidRPr="00610F28" w:rsidRDefault="00BD6F43" w:rsidP="00BD6F43">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BD6F43" w14:paraId="303DBC22" w14:textId="77777777" w:rsidTr="00610F28">
        <w:trPr>
          <w:trHeight w:val="39"/>
        </w:trPr>
        <w:tc>
          <w:tcPr>
            <w:tcW w:w="1066" w:type="dxa"/>
            <w:vAlign w:val="center"/>
          </w:tcPr>
          <w:p w14:paraId="067B90CE" w14:textId="5B9E7708" w:rsidR="00BD6F43" w:rsidRPr="00610F28" w:rsidRDefault="00BD6F43" w:rsidP="00BD6F43">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BD6F43" w:rsidRPr="00610F28" w:rsidRDefault="00BD6F43" w:rsidP="00BD6F43">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BD6F43" w:rsidRPr="00610F28" w:rsidRDefault="00BD6F43" w:rsidP="00BD6F43">
            <w:pPr>
              <w:rPr>
                <w:rFonts w:ascii="Calibri" w:hAnsi="Calibri" w:cs="Calibri"/>
              </w:rPr>
            </w:pPr>
          </w:p>
        </w:tc>
      </w:tr>
      <w:tr w:rsidR="00BD6F43" w14:paraId="08EF8AE5" w14:textId="77777777" w:rsidTr="00610F28">
        <w:trPr>
          <w:trHeight w:val="35"/>
        </w:trPr>
        <w:tc>
          <w:tcPr>
            <w:tcW w:w="1066" w:type="dxa"/>
            <w:vAlign w:val="center"/>
          </w:tcPr>
          <w:p w14:paraId="04AB10AA" w14:textId="7E59F595" w:rsidR="00BD6F43" w:rsidRPr="00610F28" w:rsidRDefault="00BD6F43" w:rsidP="00BD6F43">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BD6F43" w:rsidRPr="00610F28" w:rsidRDefault="00BD6F43" w:rsidP="00BD6F4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BD6F43" w:rsidRPr="00610F28" w:rsidRDefault="00BD6F43" w:rsidP="00BD6F43">
            <w:pPr>
              <w:rPr>
                <w:rFonts w:ascii="Calibri" w:hAnsi="Calibri" w:cs="Calibri"/>
              </w:rPr>
            </w:pPr>
          </w:p>
        </w:tc>
      </w:tr>
      <w:tr w:rsidR="00BD6F43" w14:paraId="1648866E" w14:textId="77777777" w:rsidTr="00610F28">
        <w:trPr>
          <w:trHeight w:val="35"/>
        </w:trPr>
        <w:tc>
          <w:tcPr>
            <w:tcW w:w="1066" w:type="dxa"/>
            <w:vAlign w:val="center"/>
          </w:tcPr>
          <w:p w14:paraId="68B01B80" w14:textId="04C79E7F" w:rsidR="00BD6F43" w:rsidRPr="00610F28" w:rsidRDefault="00BD6F43" w:rsidP="00BD6F43">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BD6F43" w:rsidRPr="00610F28" w:rsidRDefault="00BD6F43" w:rsidP="00BD6F43">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BD6F43" w:rsidRPr="00610F28" w:rsidRDefault="00BD6F43" w:rsidP="00BD6F43">
            <w:pPr>
              <w:rPr>
                <w:rFonts w:ascii="Calibri" w:hAnsi="Calibri" w:cs="Calibri"/>
              </w:rPr>
            </w:pPr>
          </w:p>
        </w:tc>
      </w:tr>
      <w:tr w:rsidR="00BD6F43" w14:paraId="348A6441" w14:textId="77777777" w:rsidTr="00610F28">
        <w:trPr>
          <w:trHeight w:val="35"/>
        </w:trPr>
        <w:tc>
          <w:tcPr>
            <w:tcW w:w="1066" w:type="dxa"/>
            <w:vAlign w:val="center"/>
          </w:tcPr>
          <w:p w14:paraId="7759E6BA" w14:textId="62149B9E" w:rsidR="00BD6F43" w:rsidRPr="00610F28" w:rsidRDefault="00BD6F43" w:rsidP="00BD6F43">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BD6F43" w:rsidRPr="00610F28" w:rsidRDefault="00BD6F43" w:rsidP="00BD6F43">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BD6F43" w:rsidRPr="00610F28" w:rsidRDefault="00BD6F43" w:rsidP="00BD6F43">
            <w:pPr>
              <w:rPr>
                <w:rFonts w:ascii="Calibri" w:hAnsi="Calibri" w:cs="Calibri"/>
              </w:rPr>
            </w:pPr>
          </w:p>
        </w:tc>
      </w:tr>
      <w:tr w:rsidR="00BD6F43" w14:paraId="5DD49E17" w14:textId="77777777" w:rsidTr="00610F28">
        <w:trPr>
          <w:trHeight w:val="35"/>
        </w:trPr>
        <w:tc>
          <w:tcPr>
            <w:tcW w:w="1066" w:type="dxa"/>
            <w:vAlign w:val="center"/>
          </w:tcPr>
          <w:p w14:paraId="3C34E7EE" w14:textId="7209EE82" w:rsidR="00BD6F43" w:rsidRPr="00610F28" w:rsidRDefault="00BD6F43" w:rsidP="00BD6F43">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BD6F43" w:rsidRPr="00610F28" w:rsidRDefault="00BD6F43" w:rsidP="00BD6F4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BD6F43" w:rsidRPr="00610F28" w:rsidRDefault="00BD6F43" w:rsidP="00BD6F43">
            <w:pPr>
              <w:rPr>
                <w:rFonts w:ascii="Calibri" w:hAnsi="Calibri" w:cs="Calibri"/>
              </w:rPr>
            </w:pPr>
          </w:p>
        </w:tc>
      </w:tr>
      <w:tr w:rsidR="00BD6F43" w14:paraId="2954D6CB" w14:textId="77777777" w:rsidTr="00610F28">
        <w:trPr>
          <w:trHeight w:val="35"/>
        </w:trPr>
        <w:tc>
          <w:tcPr>
            <w:tcW w:w="1066" w:type="dxa"/>
            <w:vAlign w:val="center"/>
          </w:tcPr>
          <w:p w14:paraId="40C1BB56" w14:textId="424C992A" w:rsidR="00BD6F43" w:rsidRPr="00610F28" w:rsidRDefault="00BD6F43" w:rsidP="00BD6F43">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BD6F43" w:rsidRPr="00610F28" w:rsidRDefault="00BD6F43" w:rsidP="00BD6F43">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125C8265" w:rsidR="00BD6F43" w:rsidRPr="00610F28" w:rsidRDefault="00BD6F43" w:rsidP="00BD6F43">
            <w:pPr>
              <w:rPr>
                <w:rFonts w:ascii="Calibri" w:hAnsi="Calibri" w:cs="Calibri"/>
              </w:rPr>
            </w:pPr>
            <w:r>
              <w:rPr>
                <w:rFonts w:ascii="Calibri" w:hAnsi="Calibri" w:cs="Calibri"/>
              </w:rPr>
              <w:t>X</w:t>
            </w:r>
          </w:p>
        </w:tc>
      </w:tr>
      <w:tr w:rsidR="00BD6F43" w14:paraId="6B53CEC6" w14:textId="77777777" w:rsidTr="00610F28">
        <w:trPr>
          <w:trHeight w:val="35"/>
        </w:trPr>
        <w:tc>
          <w:tcPr>
            <w:tcW w:w="1066" w:type="dxa"/>
            <w:vAlign w:val="center"/>
          </w:tcPr>
          <w:p w14:paraId="424C16DF" w14:textId="1EE37081" w:rsidR="00BD6F43" w:rsidRPr="00610F28" w:rsidRDefault="00BD6F43" w:rsidP="00BD6F43">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BD6F43" w:rsidRPr="00610F28" w:rsidRDefault="00BD6F43" w:rsidP="00BD6F43">
            <w:pPr>
              <w:rPr>
                <w:rFonts w:ascii="Calibri" w:hAnsi="Calibri" w:cs="Calibri"/>
              </w:rPr>
            </w:pPr>
            <w:r w:rsidRPr="00610F28">
              <w:rPr>
                <w:rFonts w:ascii="Calibri" w:hAnsi="Calibri" w:cs="Calibri"/>
              </w:rPr>
              <w:t>If needed, provide further clarification to the above answer.</w:t>
            </w:r>
          </w:p>
        </w:tc>
      </w:tr>
      <w:tr w:rsidR="00BD6F43" w14:paraId="6369AA05" w14:textId="77777777" w:rsidTr="00610F28">
        <w:trPr>
          <w:trHeight w:val="1020"/>
        </w:trPr>
        <w:tc>
          <w:tcPr>
            <w:tcW w:w="1066" w:type="dxa"/>
            <w:vAlign w:val="center"/>
          </w:tcPr>
          <w:p w14:paraId="686EA659" w14:textId="77777777" w:rsidR="00BD6F43" w:rsidRPr="00610F28" w:rsidRDefault="00BD6F43" w:rsidP="00BD6F43">
            <w:pPr>
              <w:rPr>
                <w:rFonts w:ascii="Calibri" w:hAnsi="Calibri" w:cs="Calibri"/>
              </w:rPr>
            </w:pPr>
          </w:p>
        </w:tc>
        <w:tc>
          <w:tcPr>
            <w:tcW w:w="9360" w:type="dxa"/>
            <w:gridSpan w:val="5"/>
            <w:vAlign w:val="center"/>
          </w:tcPr>
          <w:p w14:paraId="77F093F9" w14:textId="77777777" w:rsidR="00BD6F43" w:rsidRPr="00610F28" w:rsidRDefault="00BD6F43" w:rsidP="00BD6F43">
            <w:pPr>
              <w:rPr>
                <w:rFonts w:ascii="Calibri" w:hAnsi="Calibri" w:cs="Calibri"/>
              </w:rPr>
            </w:pPr>
          </w:p>
        </w:tc>
      </w:tr>
      <w:tr w:rsidR="00BD6F43" w14:paraId="1D078F97" w14:textId="77777777" w:rsidTr="00610F28">
        <w:trPr>
          <w:trHeight w:val="35"/>
        </w:trPr>
        <w:tc>
          <w:tcPr>
            <w:tcW w:w="1066" w:type="dxa"/>
            <w:vAlign w:val="center"/>
          </w:tcPr>
          <w:p w14:paraId="70432B6D" w14:textId="4139367D" w:rsidR="00BD6F43" w:rsidRPr="00610F28" w:rsidRDefault="00BD6F43" w:rsidP="00BD6F43">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BD6F43" w:rsidRPr="00610F28" w:rsidRDefault="00BD6F43" w:rsidP="00BD6F43">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BD6F43" w14:paraId="48DB84CC" w14:textId="77777777" w:rsidTr="00610F28">
        <w:trPr>
          <w:trHeight w:val="107"/>
        </w:trPr>
        <w:tc>
          <w:tcPr>
            <w:tcW w:w="1066" w:type="dxa"/>
            <w:vAlign w:val="center"/>
          </w:tcPr>
          <w:p w14:paraId="1ADDB2C3" w14:textId="1915444F" w:rsidR="00BD6F43" w:rsidRPr="00610F28" w:rsidRDefault="00BD6F43" w:rsidP="00BD6F43">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BD6F43" w:rsidRPr="00610F28" w:rsidRDefault="00BD6F43" w:rsidP="00BD6F43">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20305D5" w:rsidR="00BD6F43" w:rsidRPr="00610F28" w:rsidRDefault="00BD6F43" w:rsidP="00BD6F43">
            <w:pPr>
              <w:rPr>
                <w:rStyle w:val="normaltextrun"/>
                <w:rFonts w:ascii="Calibri" w:hAnsi="Calibri" w:cs="Calibri"/>
                <w:color w:val="000000" w:themeColor="text1"/>
                <w:shd w:val="clear" w:color="auto" w:fill="FFFFFF"/>
                <w:lang w:val="en-US"/>
              </w:rPr>
            </w:pPr>
            <w:r>
              <w:rPr>
                <w:rStyle w:val="normaltextrun"/>
                <w:rFonts w:ascii="Calibri" w:hAnsi="Calibri" w:cs="Calibri"/>
                <w:color w:val="000000" w:themeColor="text1"/>
                <w:shd w:val="clear" w:color="auto" w:fill="FFFFFF"/>
                <w:lang w:val="en-US"/>
              </w:rPr>
              <w:t>X</w:t>
            </w:r>
          </w:p>
        </w:tc>
      </w:tr>
      <w:tr w:rsidR="00BD6F43" w14:paraId="72243D73" w14:textId="77777777" w:rsidTr="00610F28">
        <w:trPr>
          <w:trHeight w:val="107"/>
        </w:trPr>
        <w:tc>
          <w:tcPr>
            <w:tcW w:w="1066" w:type="dxa"/>
            <w:vAlign w:val="center"/>
          </w:tcPr>
          <w:p w14:paraId="6525CBED" w14:textId="05A80DBD" w:rsidR="00BD6F43" w:rsidRPr="00610F28" w:rsidRDefault="00BD6F43" w:rsidP="00BD6F43">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BD6F43" w:rsidRPr="00610F28" w:rsidRDefault="00BD6F43" w:rsidP="00BD6F43">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BD6F43" w:rsidRPr="00610F28" w:rsidRDefault="00BD6F43" w:rsidP="00BD6F43">
            <w:pPr>
              <w:rPr>
                <w:rStyle w:val="normaltextrun"/>
                <w:rFonts w:ascii="Calibri" w:hAnsi="Calibri" w:cs="Calibri"/>
                <w:color w:val="000000"/>
                <w:shd w:val="clear" w:color="auto" w:fill="FFFFFF"/>
                <w:lang w:val="en-US"/>
              </w:rPr>
            </w:pPr>
          </w:p>
        </w:tc>
      </w:tr>
      <w:tr w:rsidR="00BD6F43" w14:paraId="7F61EF17" w14:textId="77777777" w:rsidTr="00610F28">
        <w:trPr>
          <w:trHeight w:val="107"/>
        </w:trPr>
        <w:tc>
          <w:tcPr>
            <w:tcW w:w="1066" w:type="dxa"/>
            <w:vAlign w:val="center"/>
          </w:tcPr>
          <w:p w14:paraId="180DCD0F" w14:textId="67E033F6" w:rsidR="00BD6F43" w:rsidRPr="00610F28" w:rsidRDefault="00BD6F43" w:rsidP="00BD6F43">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BD6F43" w:rsidRPr="00610F28" w:rsidRDefault="00BD6F43" w:rsidP="00BD6F43">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BD6F43" w14:paraId="07BBD3E5" w14:textId="77777777" w:rsidTr="00610F28">
        <w:trPr>
          <w:trHeight w:val="1020"/>
        </w:trPr>
        <w:tc>
          <w:tcPr>
            <w:tcW w:w="1066" w:type="dxa"/>
            <w:vAlign w:val="center"/>
          </w:tcPr>
          <w:p w14:paraId="754C0858" w14:textId="77777777" w:rsidR="00BD6F43" w:rsidRPr="00610F28" w:rsidRDefault="00BD6F43" w:rsidP="00BD6F43">
            <w:pPr>
              <w:rPr>
                <w:rFonts w:ascii="Calibri" w:hAnsi="Calibri" w:cs="Calibri"/>
              </w:rPr>
            </w:pPr>
          </w:p>
        </w:tc>
        <w:tc>
          <w:tcPr>
            <w:tcW w:w="9360" w:type="dxa"/>
            <w:gridSpan w:val="5"/>
            <w:shd w:val="clear" w:color="auto" w:fill="auto"/>
            <w:vAlign w:val="center"/>
          </w:tcPr>
          <w:p w14:paraId="00E90D9C" w14:textId="77777777" w:rsidR="00BD6F43" w:rsidRPr="00610F28" w:rsidRDefault="00BD6F43" w:rsidP="00BD6F43">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9" w:name="_Toc198223615"/>
      <w:r>
        <w:t xml:space="preserve">Section 3.3: </w:t>
      </w:r>
      <w:r w:rsidR="002E5ACB">
        <w:t>Life</w:t>
      </w:r>
      <w:r w:rsidR="00DF4489">
        <w:t>-cycle or Whole-life Costing</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49036524" w:rsidR="00A56BE5" w:rsidRPr="00971C0E" w:rsidRDefault="00BD6F43"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224BE8BA" w:rsidR="00A56BE5" w:rsidRPr="00971C0E" w:rsidRDefault="00BD6F43"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552BFF76" w:rsidR="00A56BE5" w:rsidRPr="00971C0E" w:rsidRDefault="00BD6F43"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20" w:name="_Toc198223616"/>
      <w:r>
        <w:t xml:space="preserve">Section 3.4: </w:t>
      </w:r>
      <w:r w:rsidR="00062526">
        <w:t>Tendering or Solicitation Stage</w:t>
      </w:r>
      <w:bookmarkEnd w:id="2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BD6F43" w:rsidRPr="00610F28" w14:paraId="59F22179" w14:textId="77777777" w:rsidTr="00610F28">
        <w:trPr>
          <w:trHeight w:val="53"/>
        </w:trPr>
        <w:tc>
          <w:tcPr>
            <w:tcW w:w="1066" w:type="dxa"/>
            <w:vAlign w:val="center"/>
          </w:tcPr>
          <w:p w14:paraId="65F6A061" w14:textId="3E020B1A" w:rsidR="00BD6F43" w:rsidRPr="00610F28" w:rsidRDefault="00BD6F43" w:rsidP="00BD6F43">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BD6F43" w:rsidRPr="00610F28" w:rsidRDefault="00BD6F43" w:rsidP="00BD6F4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BD6F43" w:rsidRPr="00610F28" w:rsidRDefault="00BD6F43" w:rsidP="00BD6F43">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BD6F43" w:rsidRPr="00610F28" w:rsidRDefault="00BD6F43" w:rsidP="00BD6F43">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23E7BC70" w:rsidR="00BD6F43" w:rsidRPr="00610F28" w:rsidRDefault="00BD6F43" w:rsidP="00BD6F43">
            <w:pPr>
              <w:rPr>
                <w:rStyle w:val="normaltextrun"/>
                <w:rFonts w:ascii="Calibri" w:hAnsi="Calibri" w:cs="Calibri"/>
                <w:color w:val="000000"/>
                <w:sz w:val="22"/>
                <w:szCs w:val="22"/>
                <w:shd w:val="clear" w:color="auto" w:fill="FFFFFF"/>
                <w:lang w:val="en-US"/>
              </w:rPr>
            </w:pPr>
            <w:r w:rsidRPr="00C02440">
              <w:rPr>
                <w:rStyle w:val="normaltextrun"/>
                <w:rFonts w:ascii="Calibri" w:hAnsi="Calibri" w:cs="Calibri"/>
                <w:color w:val="000000"/>
                <w:sz w:val="22"/>
                <w:szCs w:val="22"/>
                <w:shd w:val="clear" w:color="auto" w:fill="FFFFFF"/>
              </w:rPr>
              <w:t xml:space="preserve">X </w:t>
            </w:r>
          </w:p>
        </w:tc>
      </w:tr>
      <w:tr w:rsidR="00BD6F43" w:rsidRPr="00610F28" w14:paraId="127087F2" w14:textId="77777777" w:rsidTr="00610F28">
        <w:trPr>
          <w:trHeight w:val="53"/>
        </w:trPr>
        <w:tc>
          <w:tcPr>
            <w:tcW w:w="1066" w:type="dxa"/>
            <w:vAlign w:val="center"/>
          </w:tcPr>
          <w:p w14:paraId="7370504E" w14:textId="334C2C7E" w:rsidR="00BD6F43" w:rsidRPr="00610F28" w:rsidRDefault="00BD6F43" w:rsidP="00BD6F43">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BD6F43" w:rsidRPr="00610F28" w:rsidRDefault="00BD6F43" w:rsidP="00BD6F4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5FCD467B" w:rsidR="00BD6F43" w:rsidRPr="00610F28" w:rsidRDefault="00BD6F43" w:rsidP="00BD6F43">
            <w:pPr>
              <w:rPr>
                <w:rStyle w:val="normaltextrun"/>
                <w:rFonts w:ascii="Calibri" w:hAnsi="Calibri" w:cs="Calibri"/>
                <w:color w:val="000000"/>
                <w:sz w:val="22"/>
                <w:szCs w:val="22"/>
                <w:shd w:val="clear" w:color="auto" w:fill="FFFFFF"/>
                <w:lang w:val="en-US"/>
              </w:rPr>
            </w:pPr>
            <w:r w:rsidRPr="00C02440">
              <w:rPr>
                <w:rStyle w:val="normaltextrun"/>
                <w:rFonts w:ascii="Calibri" w:hAnsi="Calibri" w:cs="Calibri"/>
                <w:color w:val="000000"/>
                <w:sz w:val="22"/>
                <w:szCs w:val="22"/>
                <w:shd w:val="clear" w:color="auto" w:fill="FFFFFF"/>
              </w:rPr>
              <w:t>X</w:t>
            </w:r>
          </w:p>
        </w:tc>
        <w:tc>
          <w:tcPr>
            <w:tcW w:w="1680" w:type="dxa"/>
            <w:shd w:val="clear" w:color="auto" w:fill="auto"/>
            <w:vAlign w:val="center"/>
          </w:tcPr>
          <w:p w14:paraId="39B2D845" w14:textId="77777777" w:rsidR="00BD6F43" w:rsidRPr="00610F28" w:rsidRDefault="00BD6F43" w:rsidP="00BD6F43">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BD6F43" w:rsidRPr="00610F28" w:rsidRDefault="00BD6F43" w:rsidP="00BD6F43">
            <w:pPr>
              <w:rPr>
                <w:rStyle w:val="normaltextrun"/>
                <w:rFonts w:ascii="Calibri" w:hAnsi="Calibri" w:cs="Calibri"/>
                <w:color w:val="000000"/>
                <w:sz w:val="22"/>
                <w:szCs w:val="22"/>
                <w:shd w:val="clear" w:color="auto" w:fill="FFFFFF"/>
                <w:lang w:val="en-US"/>
              </w:rPr>
            </w:pPr>
          </w:p>
        </w:tc>
      </w:tr>
      <w:tr w:rsidR="00BD6F43" w:rsidRPr="00610F28" w14:paraId="2F97ADBC" w14:textId="77777777" w:rsidTr="00610F28">
        <w:trPr>
          <w:trHeight w:val="53"/>
        </w:trPr>
        <w:tc>
          <w:tcPr>
            <w:tcW w:w="1066" w:type="dxa"/>
            <w:vAlign w:val="center"/>
          </w:tcPr>
          <w:p w14:paraId="1A120415" w14:textId="641D3648" w:rsidR="00BD6F43" w:rsidRPr="00610F28" w:rsidRDefault="00BD6F43" w:rsidP="00BD6F43">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BD6F43" w:rsidRPr="00610F28" w:rsidRDefault="00BD6F43" w:rsidP="00BD6F4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Including climate or environmental considerations when calculating value for money, including through the use of </w:t>
            </w:r>
            <w:r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BD6F43" w:rsidRPr="00610F28" w:rsidRDefault="00BD6F43" w:rsidP="00BD6F43">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BD6F43" w:rsidRPr="00610F28" w:rsidRDefault="00BD6F43" w:rsidP="00BD6F43">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1AA031FD" w:rsidR="00BD6F43" w:rsidRPr="00610F28" w:rsidRDefault="00BD6F43" w:rsidP="00BD6F43">
            <w:pPr>
              <w:rPr>
                <w:rStyle w:val="normaltextrun"/>
                <w:rFonts w:ascii="Calibri" w:hAnsi="Calibri" w:cs="Calibri"/>
                <w:color w:val="000000"/>
                <w:sz w:val="22"/>
                <w:szCs w:val="22"/>
                <w:shd w:val="clear" w:color="auto" w:fill="FFFFFF"/>
                <w:lang w:val="en-US"/>
              </w:rPr>
            </w:pPr>
            <w:r w:rsidRPr="00C02440">
              <w:rPr>
                <w:rStyle w:val="normaltextrun"/>
                <w:rFonts w:ascii="Calibri" w:hAnsi="Calibri" w:cs="Calibri"/>
                <w:color w:val="000000"/>
                <w:sz w:val="22"/>
                <w:szCs w:val="22"/>
                <w:shd w:val="clear" w:color="auto" w:fill="FFFFFF"/>
              </w:rPr>
              <w:t xml:space="preserve">X </w:t>
            </w:r>
          </w:p>
        </w:tc>
      </w:tr>
      <w:tr w:rsidR="00BD6F43" w:rsidRPr="00610F28" w14:paraId="1638A221" w14:textId="77777777" w:rsidTr="00610F28">
        <w:trPr>
          <w:trHeight w:val="53"/>
        </w:trPr>
        <w:tc>
          <w:tcPr>
            <w:tcW w:w="1066" w:type="dxa"/>
            <w:vAlign w:val="center"/>
          </w:tcPr>
          <w:p w14:paraId="4E36D792" w14:textId="5312EFB4" w:rsidR="00BD6F43" w:rsidRPr="00610F28" w:rsidRDefault="00BD6F43" w:rsidP="00BD6F43">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BD6F43" w:rsidRPr="00610F28" w:rsidRDefault="00BD6F43" w:rsidP="00BD6F4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specifications </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0EAA8690" w:rsidR="00BD6F43" w:rsidRPr="00610F28" w:rsidRDefault="00BD6F43" w:rsidP="00BD6F43">
            <w:pPr>
              <w:rPr>
                <w:rStyle w:val="normaltextrun"/>
                <w:rFonts w:ascii="Calibri" w:hAnsi="Calibri" w:cs="Calibri"/>
                <w:color w:val="000000"/>
                <w:sz w:val="22"/>
                <w:szCs w:val="22"/>
                <w:shd w:val="clear" w:color="auto" w:fill="FFFFFF"/>
                <w:lang w:val="en-US"/>
              </w:rPr>
            </w:pPr>
            <w:r w:rsidRPr="00C02440">
              <w:rPr>
                <w:rStyle w:val="normaltextrun"/>
                <w:rFonts w:ascii="Calibri" w:hAnsi="Calibri" w:cs="Calibri"/>
                <w:color w:val="000000"/>
                <w:sz w:val="22"/>
                <w:szCs w:val="22"/>
                <w:shd w:val="clear" w:color="auto" w:fill="FFFFFF"/>
              </w:rPr>
              <w:t xml:space="preserve">X </w:t>
            </w:r>
          </w:p>
        </w:tc>
        <w:tc>
          <w:tcPr>
            <w:tcW w:w="1680" w:type="dxa"/>
            <w:shd w:val="clear" w:color="auto" w:fill="auto"/>
            <w:vAlign w:val="center"/>
          </w:tcPr>
          <w:p w14:paraId="176D3821" w14:textId="77777777" w:rsidR="00BD6F43" w:rsidRPr="00610F28" w:rsidRDefault="00BD6F43" w:rsidP="00BD6F43">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BD6F43" w:rsidRPr="00610F28" w:rsidRDefault="00BD6F43" w:rsidP="00BD6F43">
            <w:pPr>
              <w:rPr>
                <w:rStyle w:val="normaltextrun"/>
                <w:rFonts w:ascii="Calibri" w:hAnsi="Calibri" w:cs="Calibri"/>
                <w:color w:val="000000"/>
                <w:sz w:val="22"/>
                <w:szCs w:val="22"/>
                <w:shd w:val="clear" w:color="auto" w:fill="FFFFFF"/>
                <w:lang w:val="en-US"/>
              </w:rPr>
            </w:pPr>
          </w:p>
        </w:tc>
      </w:tr>
      <w:tr w:rsidR="00BD6F43" w:rsidRPr="00610F28" w14:paraId="68EF5F89" w14:textId="77777777" w:rsidTr="00610F28">
        <w:trPr>
          <w:trHeight w:val="53"/>
        </w:trPr>
        <w:tc>
          <w:tcPr>
            <w:tcW w:w="1066" w:type="dxa"/>
            <w:vAlign w:val="center"/>
          </w:tcPr>
          <w:p w14:paraId="575DF624" w14:textId="198A5984" w:rsidR="00BD6F43" w:rsidRPr="00610F28" w:rsidRDefault="00BD6F43" w:rsidP="00BD6F43">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BD6F43" w:rsidRPr="00610F28" w:rsidRDefault="00BD6F43" w:rsidP="00BD6F4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3EF8F903" w:rsidR="00BD6F43" w:rsidRPr="00610F28" w:rsidRDefault="00BD6F43" w:rsidP="00BD6F43">
            <w:pPr>
              <w:rPr>
                <w:rStyle w:val="normaltextrun"/>
                <w:rFonts w:ascii="Calibri" w:hAnsi="Calibri" w:cs="Calibri"/>
                <w:color w:val="000000"/>
                <w:sz w:val="22"/>
                <w:szCs w:val="22"/>
                <w:shd w:val="clear" w:color="auto" w:fill="FFFFFF"/>
                <w:lang w:val="en-US"/>
              </w:rPr>
            </w:pPr>
            <w:r w:rsidRPr="00C02440">
              <w:rPr>
                <w:rStyle w:val="normaltextrun"/>
                <w:rFonts w:ascii="Calibri" w:hAnsi="Calibri" w:cs="Calibri"/>
                <w:color w:val="000000"/>
                <w:sz w:val="22"/>
                <w:szCs w:val="22"/>
                <w:shd w:val="clear" w:color="auto" w:fill="FFFFFF"/>
              </w:rPr>
              <w:t>X</w:t>
            </w:r>
          </w:p>
        </w:tc>
        <w:tc>
          <w:tcPr>
            <w:tcW w:w="1680" w:type="dxa"/>
            <w:shd w:val="clear" w:color="auto" w:fill="auto"/>
            <w:vAlign w:val="center"/>
          </w:tcPr>
          <w:p w14:paraId="5D05887C" w14:textId="77777777" w:rsidR="00BD6F43" w:rsidRPr="00610F28" w:rsidRDefault="00BD6F43" w:rsidP="00BD6F43">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BD6F43" w:rsidRPr="00610F28" w:rsidRDefault="00BD6F43" w:rsidP="00BD6F43">
            <w:pPr>
              <w:rPr>
                <w:rStyle w:val="normaltextrun"/>
                <w:rFonts w:ascii="Calibri" w:hAnsi="Calibri" w:cs="Calibri"/>
                <w:color w:val="000000"/>
                <w:sz w:val="22"/>
                <w:szCs w:val="22"/>
                <w:shd w:val="clear" w:color="auto" w:fill="FFFFFF"/>
                <w:lang w:val="en-US"/>
              </w:rPr>
            </w:pPr>
          </w:p>
        </w:tc>
      </w:tr>
      <w:tr w:rsidR="00BD6F43" w:rsidRPr="00610F28" w14:paraId="213D15D7" w14:textId="77777777" w:rsidTr="00610F28">
        <w:trPr>
          <w:trHeight w:val="53"/>
        </w:trPr>
        <w:tc>
          <w:tcPr>
            <w:tcW w:w="1066" w:type="dxa"/>
            <w:vAlign w:val="center"/>
          </w:tcPr>
          <w:p w14:paraId="404F210A" w14:textId="3668EDF1" w:rsidR="00BD6F43" w:rsidRPr="00610F28" w:rsidRDefault="00BD6F43" w:rsidP="00BD6F43">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BD6F43" w:rsidRPr="00610F28" w:rsidRDefault="00BD6F43" w:rsidP="00BD6F4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BD6F43" w:rsidRPr="00610F28" w:rsidRDefault="00BD6F43" w:rsidP="00BD6F43">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BD6F43" w:rsidRPr="00610F28" w:rsidRDefault="00BD6F43" w:rsidP="00BD6F43">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075B27E" w:rsidR="00BD6F43" w:rsidRPr="00610F28" w:rsidRDefault="00BD6F43" w:rsidP="00BD6F43">
            <w:pPr>
              <w:rPr>
                <w:rStyle w:val="normaltextrun"/>
                <w:rFonts w:ascii="Calibri" w:hAnsi="Calibri" w:cs="Calibri"/>
                <w:color w:val="000000"/>
                <w:sz w:val="22"/>
                <w:szCs w:val="22"/>
                <w:shd w:val="clear" w:color="auto" w:fill="FFFFFF"/>
                <w:lang w:val="en-US"/>
              </w:rPr>
            </w:pPr>
            <w:r w:rsidRPr="00C02440">
              <w:rPr>
                <w:rStyle w:val="normaltextrun"/>
                <w:rFonts w:ascii="Calibri" w:hAnsi="Calibri" w:cs="Calibri"/>
                <w:color w:val="000000"/>
                <w:sz w:val="22"/>
                <w:szCs w:val="22"/>
                <w:shd w:val="clear" w:color="auto" w:fill="FFFFFF"/>
              </w:rPr>
              <w:t xml:space="preserve">X </w:t>
            </w:r>
          </w:p>
        </w:tc>
      </w:tr>
      <w:tr w:rsidR="00BD6F43" w:rsidRPr="00610F28" w14:paraId="34D1C9CB" w14:textId="77777777" w:rsidTr="00610F28">
        <w:trPr>
          <w:trHeight w:val="53"/>
        </w:trPr>
        <w:tc>
          <w:tcPr>
            <w:tcW w:w="1066" w:type="dxa"/>
            <w:vAlign w:val="center"/>
          </w:tcPr>
          <w:p w14:paraId="58D0F471" w14:textId="4DA63F3D" w:rsidR="00BD6F43" w:rsidRPr="00610F28" w:rsidRDefault="00BD6F43" w:rsidP="00BD6F43">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BD6F43" w:rsidRPr="00610F28" w:rsidRDefault="00BD6F43" w:rsidP="00BD6F4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BD6F43" w:rsidRPr="00610F28" w14:paraId="35E2FF1E" w14:textId="77777777" w:rsidTr="00610F28">
        <w:trPr>
          <w:trHeight w:val="1020"/>
        </w:trPr>
        <w:tc>
          <w:tcPr>
            <w:tcW w:w="1066" w:type="dxa"/>
            <w:vAlign w:val="center"/>
          </w:tcPr>
          <w:p w14:paraId="2A9B3924" w14:textId="77777777" w:rsidR="00BD6F43" w:rsidRPr="00610F28" w:rsidRDefault="00BD6F43" w:rsidP="00BD6F43">
            <w:pPr>
              <w:rPr>
                <w:rFonts w:ascii="Calibri" w:hAnsi="Calibri" w:cs="Calibri"/>
              </w:rPr>
            </w:pPr>
          </w:p>
        </w:tc>
        <w:tc>
          <w:tcPr>
            <w:tcW w:w="9360" w:type="dxa"/>
            <w:gridSpan w:val="4"/>
            <w:shd w:val="clear" w:color="auto" w:fill="auto"/>
            <w:vAlign w:val="center"/>
          </w:tcPr>
          <w:p w14:paraId="248D78E8" w14:textId="245C97A1" w:rsidR="00BD6F43" w:rsidRPr="00BD6F43" w:rsidRDefault="00BD6F43" w:rsidP="00BD6F43">
            <w:pPr>
              <w:rPr>
                <w:rFonts w:ascii="Calibri" w:hAnsi="Calibri" w:cs="Calibri"/>
                <w:b/>
                <w:bCs/>
                <w:color w:val="000000"/>
                <w:u w:val="single"/>
                <w:shd w:val="clear" w:color="auto" w:fill="FFFFFF"/>
              </w:rPr>
            </w:pPr>
            <w:r>
              <w:rPr>
                <w:rFonts w:ascii="Calibri" w:hAnsi="Calibri" w:cs="Calibri"/>
                <w:b/>
                <w:bCs/>
                <w:color w:val="000000"/>
                <w:u w:val="single"/>
                <w:shd w:val="clear" w:color="auto" w:fill="FFFFFF"/>
              </w:rPr>
              <w:t xml:space="preserve">GBS for Furniture – </w:t>
            </w:r>
          </w:p>
          <w:p w14:paraId="7F80C141" w14:textId="358A6ADA" w:rsidR="00BD6F43" w:rsidRDefault="00BD6F43" w:rsidP="00BD6F43">
            <w:pPr>
              <w:rPr>
                <w:rFonts w:ascii="Calibri" w:hAnsi="Calibri" w:cs="Calibri"/>
                <w:color w:val="000000"/>
                <w:shd w:val="clear" w:color="auto" w:fill="FFFFFF"/>
              </w:rPr>
            </w:pPr>
            <w:r>
              <w:rPr>
                <w:rFonts w:ascii="Calibri" w:hAnsi="Calibri" w:cs="Calibri"/>
                <w:color w:val="000000"/>
                <w:shd w:val="clear" w:color="auto" w:fill="FFFFFF"/>
              </w:rPr>
              <w:t>Mandatory Award Criteria (it is not mandatory that the criteria are met for award, but the procurement process must involve assessment against the mandatory Award Criteria</w:t>
            </w:r>
            <w:r w:rsidR="00AB6116">
              <w:rPr>
                <w:rFonts w:ascii="Calibri" w:hAnsi="Calibri" w:cs="Calibri"/>
                <w:color w:val="000000"/>
                <w:shd w:val="clear" w:color="auto" w:fill="FFFFFF"/>
              </w:rPr>
              <w:t>)</w:t>
            </w:r>
            <w:r>
              <w:rPr>
                <w:rFonts w:ascii="Calibri" w:hAnsi="Calibri" w:cs="Calibri"/>
                <w:color w:val="000000"/>
                <w:shd w:val="clear" w:color="auto" w:fill="FFFFFF"/>
              </w:rPr>
              <w:t xml:space="preserve">: </w:t>
            </w:r>
          </w:p>
          <w:p w14:paraId="0982E6CF" w14:textId="77777777" w:rsidR="00BD6F43" w:rsidRDefault="00BD6F43" w:rsidP="00BD6F43">
            <w:pPr>
              <w:pStyle w:val="ListParagraph"/>
              <w:numPr>
                <w:ilvl w:val="0"/>
                <w:numId w:val="7"/>
              </w:numPr>
              <w:rPr>
                <w:rFonts w:ascii="Calibri" w:hAnsi="Calibri" w:cs="Calibri"/>
                <w:color w:val="000000"/>
                <w:shd w:val="clear" w:color="auto" w:fill="FFFFFF"/>
              </w:rPr>
            </w:pPr>
            <w:r>
              <w:rPr>
                <w:rFonts w:ascii="Calibri" w:hAnsi="Calibri" w:cs="Calibri"/>
                <w:color w:val="000000"/>
                <w:shd w:val="clear" w:color="auto" w:fill="FFFFFF"/>
              </w:rPr>
              <w:t xml:space="preserve">Product materials: tendered to indicate % by weight of recycled content </w:t>
            </w:r>
            <w:r w:rsidRPr="00F84C9F">
              <w:rPr>
                <w:rFonts w:ascii="Calibri" w:hAnsi="Calibri" w:cs="Calibri"/>
                <w:color w:val="000000"/>
                <w:shd w:val="clear" w:color="auto" w:fill="FFFFFF"/>
              </w:rPr>
              <w:t>and/or refurbished and reused components of wood</w:t>
            </w:r>
            <w:r>
              <w:rPr>
                <w:rFonts w:ascii="Calibri" w:hAnsi="Calibri" w:cs="Calibri"/>
                <w:color w:val="000000"/>
                <w:shd w:val="clear" w:color="auto" w:fill="FFFFFF"/>
              </w:rPr>
              <w:t>-</w:t>
            </w:r>
            <w:r w:rsidRPr="00F84C9F">
              <w:rPr>
                <w:rFonts w:ascii="Calibri" w:hAnsi="Calibri" w:cs="Calibri"/>
                <w:color w:val="000000"/>
                <w:shd w:val="clear" w:color="auto" w:fill="FFFFFF"/>
              </w:rPr>
              <w:t>based materials, plastics, and/or metals in the final piece of furniture</w:t>
            </w:r>
            <w:r>
              <w:rPr>
                <w:rFonts w:ascii="Calibri" w:hAnsi="Calibri" w:cs="Calibri"/>
                <w:color w:val="000000"/>
                <w:shd w:val="clear" w:color="auto" w:fill="FFFFFF"/>
              </w:rPr>
              <w:t xml:space="preserve">. </w:t>
            </w:r>
          </w:p>
          <w:p w14:paraId="7DDD40FA" w14:textId="77777777" w:rsidR="00BD6F43" w:rsidRDefault="00BD6F43" w:rsidP="00BD6F43">
            <w:pPr>
              <w:pStyle w:val="ListParagraph"/>
              <w:rPr>
                <w:rFonts w:ascii="Calibri" w:hAnsi="Calibri" w:cs="Calibri"/>
                <w:color w:val="000000"/>
                <w:shd w:val="clear" w:color="auto" w:fill="FFFFFF"/>
              </w:rPr>
            </w:pPr>
            <w:r>
              <w:rPr>
                <w:rFonts w:ascii="Calibri" w:hAnsi="Calibri" w:cs="Calibri"/>
                <w:color w:val="000000"/>
                <w:shd w:val="clear" w:color="auto" w:fill="FFFFFF"/>
              </w:rPr>
              <w:t xml:space="preserve">Tenderer to demonstrate that they have take-back scheme for repairing and refurbishing products or recycling for products that have reached the end of their useful lives. </w:t>
            </w:r>
          </w:p>
          <w:p w14:paraId="2C12B65A" w14:textId="77777777" w:rsidR="00BD6F43" w:rsidRDefault="00BD6F43" w:rsidP="00BD6F43">
            <w:pPr>
              <w:pStyle w:val="ListParagraph"/>
              <w:numPr>
                <w:ilvl w:val="0"/>
                <w:numId w:val="7"/>
              </w:numPr>
              <w:rPr>
                <w:rFonts w:ascii="Calibri" w:hAnsi="Calibri" w:cs="Calibri"/>
                <w:color w:val="000000"/>
                <w:shd w:val="clear" w:color="auto" w:fill="FFFFFF"/>
              </w:rPr>
            </w:pPr>
            <w:r>
              <w:rPr>
                <w:rFonts w:ascii="Calibri" w:hAnsi="Calibri" w:cs="Calibri"/>
                <w:color w:val="000000"/>
                <w:shd w:val="clear" w:color="auto" w:fill="FFFFFF"/>
              </w:rPr>
              <w:t xml:space="preserve">Padding materials: </w:t>
            </w:r>
            <w:r w:rsidRPr="00F84C9F">
              <w:rPr>
                <w:rFonts w:ascii="Calibri" w:hAnsi="Calibri" w:cs="Calibri"/>
                <w:color w:val="000000"/>
                <w:shd w:val="clear" w:color="auto" w:fill="FFFFFF"/>
              </w:rPr>
              <w:t>comply with the EU Ecolabel Mattress criteria. For flame retardants (FR) used in foams, both additive and reactive flame retardants are permissible</w:t>
            </w:r>
            <w:r>
              <w:rPr>
                <w:rFonts w:ascii="Calibri" w:hAnsi="Calibri" w:cs="Calibri"/>
                <w:color w:val="000000"/>
                <w:shd w:val="clear" w:color="auto" w:fill="FFFFFF"/>
              </w:rPr>
              <w:t xml:space="preserve"> - </w:t>
            </w:r>
            <w:r w:rsidRPr="00F84C9F">
              <w:rPr>
                <w:rFonts w:ascii="Calibri" w:hAnsi="Calibri" w:cs="Calibri"/>
                <w:color w:val="000000"/>
                <w:shd w:val="clear" w:color="auto" w:fill="FFFFFF"/>
              </w:rPr>
              <w:t>All products carrying the EU Ecolabel or a national or private label fulfilling the listed criteria will be deemed to comply</w:t>
            </w:r>
            <w:r>
              <w:rPr>
                <w:rFonts w:ascii="Calibri" w:hAnsi="Calibri" w:cs="Calibri"/>
                <w:color w:val="000000"/>
                <w:shd w:val="clear" w:color="auto" w:fill="FFFFFF"/>
              </w:rPr>
              <w:t xml:space="preserve">. </w:t>
            </w:r>
          </w:p>
          <w:p w14:paraId="64EA542A" w14:textId="77777777" w:rsidR="00BD6F43" w:rsidRDefault="00BD6F43" w:rsidP="00BD6F43">
            <w:pPr>
              <w:pStyle w:val="ListParagraph"/>
              <w:rPr>
                <w:rFonts w:ascii="Calibri" w:hAnsi="Calibri" w:cs="Calibri"/>
                <w:color w:val="000000"/>
                <w:shd w:val="clear" w:color="auto" w:fill="FFFFFF"/>
              </w:rPr>
            </w:pPr>
          </w:p>
          <w:p w14:paraId="0CABB550" w14:textId="77777777" w:rsidR="00BD6F43" w:rsidRDefault="00BD6F43" w:rsidP="00BD6F43">
            <w:pPr>
              <w:pStyle w:val="ListParagraph"/>
              <w:rPr>
                <w:rFonts w:ascii="Calibri" w:hAnsi="Calibri" w:cs="Calibri"/>
                <w:color w:val="000000"/>
                <w:shd w:val="clear" w:color="auto" w:fill="FFFFFF"/>
              </w:rPr>
            </w:pPr>
            <w:r>
              <w:rPr>
                <w:rFonts w:ascii="Calibri" w:hAnsi="Calibri" w:cs="Calibri"/>
                <w:color w:val="000000"/>
                <w:shd w:val="clear" w:color="auto" w:fill="FFFFFF"/>
              </w:rPr>
              <w:t xml:space="preserve">Blowing agents of polyurethane foams (PUR-Foams) must not be HFC or methylene chloride. </w:t>
            </w:r>
          </w:p>
          <w:p w14:paraId="325780AD" w14:textId="77777777" w:rsidR="00BD6F43" w:rsidRPr="00F84C9F" w:rsidRDefault="00BD6F43" w:rsidP="00BD6F43">
            <w:pPr>
              <w:pStyle w:val="ListParagraph"/>
              <w:rPr>
                <w:rFonts w:ascii="Calibri" w:hAnsi="Calibri" w:cs="Calibri"/>
                <w:color w:val="000000"/>
                <w:shd w:val="clear" w:color="auto" w:fill="FFFFFF"/>
              </w:rPr>
            </w:pPr>
          </w:p>
          <w:p w14:paraId="61F032AE" w14:textId="77777777" w:rsidR="00BD6F43" w:rsidRDefault="00BD6F43" w:rsidP="00BD6F43">
            <w:pPr>
              <w:pStyle w:val="ListParagraph"/>
              <w:numPr>
                <w:ilvl w:val="0"/>
                <w:numId w:val="7"/>
              </w:numPr>
              <w:rPr>
                <w:rFonts w:ascii="Calibri" w:hAnsi="Calibri" w:cs="Calibri"/>
                <w:color w:val="000000"/>
                <w:shd w:val="clear" w:color="auto" w:fill="FFFFFF"/>
              </w:rPr>
            </w:pPr>
            <w:r>
              <w:rPr>
                <w:rFonts w:ascii="Calibri" w:hAnsi="Calibri" w:cs="Calibri"/>
                <w:color w:val="000000"/>
                <w:shd w:val="clear" w:color="auto" w:fill="FFFFFF"/>
              </w:rPr>
              <w:t xml:space="preserve">Packaging materials: </w:t>
            </w:r>
            <w:r w:rsidRPr="00F84C9F">
              <w:rPr>
                <w:rFonts w:ascii="Calibri" w:hAnsi="Calibri" w:cs="Calibri"/>
                <w:color w:val="000000"/>
                <w:shd w:val="clear" w:color="auto" w:fill="FFFFFF"/>
              </w:rPr>
              <w:t>The tenderer should indicate the percentage by weight of recycled content in the packaging materials (plastic and cardboard)</w:t>
            </w:r>
            <w:r>
              <w:rPr>
                <w:rFonts w:ascii="Calibri" w:hAnsi="Calibri" w:cs="Calibri"/>
                <w:color w:val="000000"/>
                <w:shd w:val="clear" w:color="auto" w:fill="FFFFFF"/>
              </w:rPr>
              <w:t xml:space="preserve"> -</w:t>
            </w:r>
            <w:r w:rsidRPr="00F84C9F">
              <w:rPr>
                <w:rFonts w:ascii="Calibri" w:hAnsi="Calibri" w:cs="Calibri"/>
                <w:color w:val="000000"/>
                <w:shd w:val="clear" w:color="auto" w:fill="FFFFFF"/>
              </w:rPr>
              <w:t xml:space="preserve"> Suppliers must provide evidence in accordance with BS EN 13429: 2004 or equivalent.</w:t>
            </w:r>
            <w:r>
              <w:rPr>
                <w:rFonts w:ascii="Calibri" w:hAnsi="Calibri" w:cs="Calibri"/>
                <w:color w:val="000000"/>
                <w:shd w:val="clear" w:color="auto" w:fill="FFFFFF"/>
              </w:rPr>
              <w:t xml:space="preserve"> </w:t>
            </w:r>
          </w:p>
          <w:p w14:paraId="56D52223" w14:textId="77777777" w:rsidR="00BD6F43" w:rsidRDefault="00BD6F43" w:rsidP="00BD6F43">
            <w:pPr>
              <w:pStyle w:val="ListParagraph"/>
              <w:rPr>
                <w:rFonts w:ascii="Calibri" w:hAnsi="Calibri" w:cs="Calibri"/>
                <w:color w:val="000000"/>
                <w:shd w:val="clear" w:color="auto" w:fill="FFFFFF"/>
              </w:rPr>
            </w:pPr>
          </w:p>
          <w:p w14:paraId="498B8C41" w14:textId="77777777" w:rsidR="00BD6F43" w:rsidRDefault="00BD6F43" w:rsidP="00BD6F43">
            <w:pPr>
              <w:pStyle w:val="ListParagraph"/>
              <w:rPr>
                <w:rFonts w:ascii="Calibri" w:hAnsi="Calibri" w:cs="Calibri"/>
                <w:color w:val="000000"/>
                <w:shd w:val="clear" w:color="auto" w:fill="FFFFFF"/>
              </w:rPr>
            </w:pPr>
            <w:r>
              <w:rPr>
                <w:rFonts w:ascii="Calibri" w:hAnsi="Calibri" w:cs="Calibri"/>
                <w:color w:val="000000"/>
                <w:shd w:val="clear" w:color="auto" w:fill="FFFFFF"/>
              </w:rPr>
              <w:t xml:space="preserve">Tenderer to demonstrate that packaging material is clearly marked to aid recycling and disposal. </w:t>
            </w:r>
          </w:p>
          <w:p w14:paraId="099076E7" w14:textId="77777777" w:rsidR="00BD6F43" w:rsidRDefault="00BD6F43" w:rsidP="00BD6F43">
            <w:pPr>
              <w:pStyle w:val="ListParagraph"/>
              <w:rPr>
                <w:rFonts w:ascii="Calibri" w:hAnsi="Calibri" w:cs="Calibri"/>
                <w:color w:val="000000"/>
                <w:shd w:val="clear" w:color="auto" w:fill="FFFFFF"/>
              </w:rPr>
            </w:pPr>
          </w:p>
          <w:p w14:paraId="062E34DE" w14:textId="77777777" w:rsidR="00BD6F43" w:rsidRDefault="00BD6F43" w:rsidP="00BD6F43">
            <w:pPr>
              <w:pStyle w:val="ListParagraph"/>
              <w:rPr>
                <w:rFonts w:ascii="Calibri" w:hAnsi="Calibri" w:cs="Calibri"/>
                <w:color w:val="000000"/>
                <w:shd w:val="clear" w:color="auto" w:fill="FFFFFF"/>
              </w:rPr>
            </w:pPr>
            <w:r>
              <w:rPr>
                <w:rFonts w:ascii="Calibri" w:hAnsi="Calibri" w:cs="Calibri"/>
                <w:color w:val="000000"/>
                <w:shd w:val="clear" w:color="auto" w:fill="FFFFFF"/>
              </w:rPr>
              <w:t xml:space="preserve">Suppliers to provide evidence that they subscribe to The On-Pack Recycling Label Scheme and that they use appropriately sanctioned logos on their packaging. </w:t>
            </w:r>
          </w:p>
          <w:p w14:paraId="35AEDDEC" w14:textId="77777777" w:rsidR="00BD6F43" w:rsidRDefault="00BD6F43" w:rsidP="00BD6F43">
            <w:pPr>
              <w:pStyle w:val="ListParagraph"/>
              <w:rPr>
                <w:rFonts w:ascii="Calibri" w:hAnsi="Calibri" w:cs="Calibri"/>
                <w:color w:val="000000"/>
                <w:shd w:val="clear" w:color="auto" w:fill="FFFFFF"/>
              </w:rPr>
            </w:pPr>
          </w:p>
          <w:p w14:paraId="10848632" w14:textId="77777777" w:rsidR="00BD6F43" w:rsidRDefault="00BD6F43" w:rsidP="00BD6F43">
            <w:pPr>
              <w:pStyle w:val="ListParagraph"/>
              <w:numPr>
                <w:ilvl w:val="0"/>
                <w:numId w:val="7"/>
              </w:numPr>
              <w:rPr>
                <w:rFonts w:ascii="Calibri" w:hAnsi="Calibri" w:cs="Calibri"/>
                <w:color w:val="000000"/>
                <w:shd w:val="clear" w:color="auto" w:fill="FFFFFF"/>
              </w:rPr>
            </w:pPr>
            <w:r>
              <w:rPr>
                <w:rFonts w:ascii="Calibri" w:hAnsi="Calibri" w:cs="Calibri"/>
                <w:color w:val="000000"/>
                <w:shd w:val="clear" w:color="auto" w:fill="FFFFFF"/>
              </w:rPr>
              <w:t xml:space="preserve">Textile materials and fabrics: </w:t>
            </w:r>
            <w:r w:rsidRPr="00F84C9F">
              <w:rPr>
                <w:rFonts w:ascii="Calibri" w:hAnsi="Calibri" w:cs="Calibri"/>
                <w:color w:val="000000"/>
                <w:shd w:val="clear" w:color="auto" w:fill="FFFFFF"/>
              </w:rPr>
              <w:t xml:space="preserve">Organically produced cotton and other natural fibres used in textiles in furniture. </w:t>
            </w:r>
          </w:p>
          <w:p w14:paraId="471CEF60" w14:textId="77777777" w:rsidR="00BD6F43" w:rsidRDefault="00BD6F43" w:rsidP="00BD6F43">
            <w:pPr>
              <w:pStyle w:val="ListParagraph"/>
              <w:rPr>
                <w:rFonts w:ascii="Calibri" w:hAnsi="Calibri" w:cs="Calibri"/>
                <w:color w:val="000000"/>
                <w:shd w:val="clear" w:color="auto" w:fill="FFFFFF"/>
              </w:rPr>
            </w:pPr>
          </w:p>
          <w:p w14:paraId="3C180D18" w14:textId="77777777" w:rsidR="00BD6F43" w:rsidRDefault="00BD6F43" w:rsidP="00BD6F43">
            <w:pPr>
              <w:pStyle w:val="ListParagraph"/>
              <w:rPr>
                <w:rFonts w:ascii="Calibri" w:hAnsi="Calibri" w:cs="Calibri"/>
                <w:color w:val="000000"/>
                <w:shd w:val="clear" w:color="auto" w:fill="FFFFFF"/>
              </w:rPr>
            </w:pPr>
            <w:r w:rsidRPr="00F84C9F">
              <w:rPr>
                <w:rFonts w:ascii="Calibri" w:hAnsi="Calibri" w:cs="Calibri"/>
                <w:color w:val="000000"/>
                <w:shd w:val="clear" w:color="auto" w:fill="FFFFFF"/>
              </w:rPr>
              <w:t>Bidders must indicate the proportion of cotton and other naturally produced fibres used in the textiles by weight derived from organic production. To be considered as such, the fibre must be produced according to Regulation EC No 834/2007</w:t>
            </w:r>
            <w:r>
              <w:rPr>
                <w:rFonts w:ascii="Calibri" w:hAnsi="Calibri" w:cs="Calibri"/>
                <w:color w:val="000000"/>
                <w:shd w:val="clear" w:color="auto" w:fill="FFFFFF"/>
              </w:rPr>
              <w:t>.</w:t>
            </w:r>
          </w:p>
          <w:p w14:paraId="01BB15AF" w14:textId="77777777" w:rsidR="00BD6F43" w:rsidRDefault="00BD6F43" w:rsidP="00BD6F43">
            <w:pPr>
              <w:pStyle w:val="ListParagraph"/>
              <w:rPr>
                <w:rFonts w:ascii="Calibri" w:hAnsi="Calibri" w:cs="Calibri"/>
                <w:color w:val="000000"/>
                <w:shd w:val="clear" w:color="auto" w:fill="FFFFFF"/>
              </w:rPr>
            </w:pPr>
          </w:p>
          <w:p w14:paraId="38180570" w14:textId="0F31C2D3" w:rsidR="00BD6F43" w:rsidRDefault="00BD6F43" w:rsidP="00BD6F43">
            <w:pPr>
              <w:pStyle w:val="ListParagraph"/>
              <w:rPr>
                <w:rFonts w:ascii="Calibri" w:hAnsi="Calibri" w:cs="Calibri"/>
                <w:color w:val="000000"/>
                <w:shd w:val="clear" w:color="auto" w:fill="FFFFFF"/>
              </w:rPr>
            </w:pPr>
            <w:r w:rsidRPr="00F84C9F">
              <w:rPr>
                <w:rFonts w:ascii="Calibri" w:hAnsi="Calibri" w:cs="Calibri"/>
                <w:color w:val="000000"/>
                <w:shd w:val="clear" w:color="auto" w:fill="FFFFFF"/>
              </w:rPr>
              <w:t>Bidders must indicate the proportion of the textile by weight made from recycled fibres, i.e. fibres originating only from cuttings for textiles and clothing manufacturers or from post-consumer waste (textiles or otherwise)</w:t>
            </w:r>
            <w:r>
              <w:rPr>
                <w:rFonts w:ascii="Calibri" w:hAnsi="Calibri" w:cs="Calibri"/>
                <w:color w:val="000000"/>
                <w:shd w:val="clear" w:color="auto" w:fill="FFFFFF"/>
              </w:rPr>
              <w:t>.</w:t>
            </w:r>
          </w:p>
          <w:p w14:paraId="762FE4D5" w14:textId="77777777" w:rsidR="00BD6F43" w:rsidRPr="00BD6F43" w:rsidRDefault="00BD6F43" w:rsidP="00BD6F43">
            <w:pPr>
              <w:pStyle w:val="ListParagraph"/>
              <w:rPr>
                <w:rStyle w:val="normaltextrun"/>
                <w:rFonts w:ascii="Calibri" w:hAnsi="Calibri" w:cs="Calibri"/>
                <w:color w:val="000000"/>
                <w:shd w:val="clear" w:color="auto" w:fill="FFFFFF"/>
              </w:rPr>
            </w:pPr>
          </w:p>
          <w:p w14:paraId="24B35945" w14:textId="77777777" w:rsidR="00BD6F43" w:rsidRPr="00071940" w:rsidRDefault="00BD6F43" w:rsidP="00BD6F43">
            <w:pPr>
              <w:rPr>
                <w:rStyle w:val="normaltextrun"/>
                <w:rFonts w:ascii="Calibri" w:hAnsi="Calibri" w:cs="Calibri"/>
                <w:b/>
                <w:bCs/>
                <w:color w:val="000000"/>
                <w:u w:val="single"/>
                <w:shd w:val="clear" w:color="auto" w:fill="FFFFFF"/>
                <w:lang w:val="en-US"/>
              </w:rPr>
            </w:pPr>
            <w:r w:rsidRPr="00071940">
              <w:rPr>
                <w:rStyle w:val="normaltextrun"/>
                <w:rFonts w:ascii="Calibri" w:hAnsi="Calibri" w:cs="Calibri"/>
                <w:b/>
                <w:bCs/>
                <w:color w:val="000000"/>
                <w:u w:val="single"/>
                <w:shd w:val="clear" w:color="auto" w:fill="FFFFFF"/>
                <w:lang w:val="en-US"/>
              </w:rPr>
              <w:t xml:space="preserve">GBS for Office ICT Equipment </w:t>
            </w:r>
          </w:p>
          <w:p w14:paraId="38BF87A0" w14:textId="5C2EA6CF" w:rsidR="00BD6F43" w:rsidRPr="00BD6F43" w:rsidRDefault="00BD6F43" w:rsidP="00BD6F43">
            <w:pPr>
              <w:rPr>
                <w:rStyle w:val="normaltextrun"/>
                <w:rFonts w:ascii="Calibri" w:hAnsi="Calibri" w:cs="Calibri"/>
                <w:color w:val="000000"/>
                <w:shd w:val="clear" w:color="auto" w:fill="FFFFFF"/>
                <w:lang w:val="en-US"/>
              </w:rPr>
            </w:pPr>
            <w:r w:rsidRPr="00BD6F43">
              <w:rPr>
                <w:rStyle w:val="normaltextrun"/>
                <w:rFonts w:ascii="Calibri" w:hAnsi="Calibri" w:cs="Calibri"/>
                <w:color w:val="000000"/>
                <w:shd w:val="clear" w:color="auto" w:fill="FFFFFF"/>
                <w:lang w:val="en-US"/>
              </w:rPr>
              <w:t>The GBS for Office ICT Equipment contains GBS on the following: the GBS fo</w:t>
            </w:r>
            <w:r>
              <w:rPr>
                <w:rStyle w:val="normaltextrun"/>
                <w:rFonts w:ascii="Calibri" w:hAnsi="Calibri" w:cs="Calibri"/>
                <w:color w:val="000000"/>
                <w:shd w:val="clear" w:color="auto" w:fill="FFFFFF"/>
                <w:lang w:val="en-US"/>
              </w:rPr>
              <w:t>r:</w:t>
            </w:r>
          </w:p>
          <w:p w14:paraId="6EBBCDD4" w14:textId="77777777" w:rsidR="00BD6F43" w:rsidRPr="00BD6F43" w:rsidRDefault="00BD6F43" w:rsidP="00BD6F43">
            <w:pPr>
              <w:pStyle w:val="ListParagraph"/>
              <w:numPr>
                <w:ilvl w:val="0"/>
                <w:numId w:val="3"/>
              </w:numPr>
              <w:rPr>
                <w:rStyle w:val="normaltextrun"/>
                <w:rFonts w:ascii="Calibri" w:hAnsi="Calibri" w:cs="Calibri"/>
                <w:color w:val="000000"/>
                <w:shd w:val="clear" w:color="auto" w:fill="FFFFFF"/>
                <w:lang w:val="en-US"/>
              </w:rPr>
            </w:pPr>
            <w:r w:rsidRPr="00BD6F43">
              <w:rPr>
                <w:rStyle w:val="normaltextrun"/>
                <w:rFonts w:ascii="Calibri" w:hAnsi="Calibri" w:cs="Calibri"/>
                <w:color w:val="000000"/>
                <w:shd w:val="clear" w:color="auto" w:fill="FFFFFF"/>
                <w:lang w:val="en-US"/>
              </w:rPr>
              <w:t xml:space="preserve">Computer monitors </w:t>
            </w:r>
          </w:p>
          <w:p w14:paraId="28632162" w14:textId="77777777" w:rsidR="00BD6F43" w:rsidRPr="00BD6F43" w:rsidRDefault="00BD6F43" w:rsidP="00BD6F43">
            <w:pPr>
              <w:pStyle w:val="ListParagraph"/>
              <w:numPr>
                <w:ilvl w:val="0"/>
                <w:numId w:val="3"/>
              </w:numPr>
              <w:rPr>
                <w:rStyle w:val="normaltextrun"/>
                <w:rFonts w:ascii="Calibri" w:hAnsi="Calibri" w:cs="Calibri"/>
                <w:color w:val="000000"/>
                <w:shd w:val="clear" w:color="auto" w:fill="FFFFFF"/>
                <w:lang w:val="en-US"/>
              </w:rPr>
            </w:pPr>
            <w:r w:rsidRPr="00BD6F43">
              <w:rPr>
                <w:rStyle w:val="normaltextrun"/>
                <w:rFonts w:ascii="Calibri" w:hAnsi="Calibri" w:cs="Calibri"/>
                <w:color w:val="000000"/>
                <w:shd w:val="clear" w:color="auto" w:fill="FFFFFF"/>
                <w:lang w:val="en-US"/>
              </w:rPr>
              <w:t>Desktop computers</w:t>
            </w:r>
          </w:p>
          <w:p w14:paraId="4CA6D9D6" w14:textId="77777777" w:rsidR="00BD6F43" w:rsidRPr="00B01949" w:rsidRDefault="00BD6F43" w:rsidP="00BD6F43">
            <w:pPr>
              <w:pStyle w:val="ListParagraph"/>
              <w:numPr>
                <w:ilvl w:val="0"/>
                <w:numId w:val="3"/>
              </w:numPr>
              <w:rPr>
                <w:rStyle w:val="normaltextrun"/>
                <w:rFonts w:ascii="Calibri" w:hAnsi="Calibri" w:cs="Calibri"/>
                <w:color w:val="000000"/>
                <w:shd w:val="clear" w:color="auto" w:fill="FFFFFF"/>
                <w:lang w:val="fr-FR"/>
              </w:rPr>
            </w:pPr>
            <w:r w:rsidRPr="00B01949">
              <w:rPr>
                <w:rStyle w:val="normaltextrun"/>
                <w:rFonts w:ascii="Calibri" w:hAnsi="Calibri" w:cs="Calibri"/>
                <w:color w:val="000000"/>
                <w:shd w:val="clear" w:color="auto" w:fill="FFFFFF"/>
                <w:lang w:val="fr-FR"/>
              </w:rPr>
              <w:t>Inkjet multi-functional devices (MFDs)</w:t>
            </w:r>
          </w:p>
          <w:p w14:paraId="7940D785" w14:textId="77777777" w:rsidR="00BD6F43" w:rsidRPr="00BD6F43" w:rsidRDefault="00BD6F43" w:rsidP="00BD6F43">
            <w:pPr>
              <w:pStyle w:val="ListParagraph"/>
              <w:numPr>
                <w:ilvl w:val="0"/>
                <w:numId w:val="3"/>
              </w:numPr>
              <w:rPr>
                <w:rStyle w:val="normaltextrun"/>
                <w:rFonts w:ascii="Calibri" w:hAnsi="Calibri" w:cs="Calibri"/>
                <w:color w:val="000000"/>
                <w:shd w:val="clear" w:color="auto" w:fill="FFFFFF"/>
                <w:lang w:val="en-US"/>
              </w:rPr>
            </w:pPr>
            <w:r w:rsidRPr="00BD6F43">
              <w:rPr>
                <w:rStyle w:val="normaltextrun"/>
                <w:rFonts w:ascii="Calibri" w:hAnsi="Calibri" w:cs="Calibri"/>
                <w:color w:val="000000"/>
                <w:shd w:val="clear" w:color="auto" w:fill="FFFFFF"/>
                <w:lang w:val="en-US"/>
              </w:rPr>
              <w:t xml:space="preserve">Inkjet printers </w:t>
            </w:r>
          </w:p>
          <w:p w14:paraId="383CFC0B" w14:textId="77777777" w:rsidR="00BD6F43" w:rsidRPr="00BD6F43" w:rsidRDefault="00BD6F43" w:rsidP="00BD6F43">
            <w:pPr>
              <w:pStyle w:val="ListParagraph"/>
              <w:numPr>
                <w:ilvl w:val="0"/>
                <w:numId w:val="3"/>
              </w:numPr>
              <w:rPr>
                <w:rStyle w:val="normaltextrun"/>
                <w:rFonts w:ascii="Calibri" w:hAnsi="Calibri" w:cs="Calibri"/>
                <w:color w:val="000000"/>
                <w:shd w:val="clear" w:color="auto" w:fill="FFFFFF"/>
                <w:lang w:val="en-US"/>
              </w:rPr>
            </w:pPr>
            <w:r w:rsidRPr="00BD6F43">
              <w:rPr>
                <w:rStyle w:val="normaltextrun"/>
                <w:rFonts w:ascii="Calibri" w:hAnsi="Calibri" w:cs="Calibri"/>
                <w:color w:val="000000"/>
                <w:shd w:val="clear" w:color="auto" w:fill="FFFFFF"/>
                <w:lang w:val="en-US"/>
              </w:rPr>
              <w:t xml:space="preserve">Laptop computers </w:t>
            </w:r>
          </w:p>
          <w:p w14:paraId="5CEF830C" w14:textId="77777777" w:rsidR="00BD6F43" w:rsidRPr="00BD6F43" w:rsidRDefault="00BD6F43" w:rsidP="00BD6F43">
            <w:pPr>
              <w:pStyle w:val="ListParagraph"/>
              <w:numPr>
                <w:ilvl w:val="0"/>
                <w:numId w:val="3"/>
              </w:numPr>
              <w:rPr>
                <w:rStyle w:val="normaltextrun"/>
                <w:rFonts w:ascii="Calibri" w:hAnsi="Calibri" w:cs="Calibri"/>
                <w:color w:val="000000"/>
                <w:shd w:val="clear" w:color="auto" w:fill="FFFFFF"/>
                <w:lang w:val="en-US"/>
              </w:rPr>
            </w:pPr>
            <w:r w:rsidRPr="00BD6F43">
              <w:rPr>
                <w:rStyle w:val="normaltextrun"/>
                <w:rFonts w:ascii="Calibri" w:hAnsi="Calibri" w:cs="Calibri"/>
                <w:color w:val="000000"/>
                <w:shd w:val="clear" w:color="auto" w:fill="FFFFFF"/>
                <w:lang w:val="en-US"/>
              </w:rPr>
              <w:t>Laser MFDs</w:t>
            </w:r>
          </w:p>
          <w:p w14:paraId="6B4D9357" w14:textId="77777777" w:rsidR="00BD6F43" w:rsidRPr="00BD6F43" w:rsidRDefault="00BD6F43" w:rsidP="00BD6F43">
            <w:pPr>
              <w:pStyle w:val="ListParagraph"/>
              <w:numPr>
                <w:ilvl w:val="0"/>
                <w:numId w:val="3"/>
              </w:numPr>
              <w:rPr>
                <w:rStyle w:val="normaltextrun"/>
                <w:rFonts w:ascii="Calibri" w:hAnsi="Calibri" w:cs="Calibri"/>
                <w:color w:val="000000"/>
                <w:shd w:val="clear" w:color="auto" w:fill="FFFFFF"/>
                <w:lang w:val="en-US"/>
              </w:rPr>
            </w:pPr>
            <w:r w:rsidRPr="00BD6F43">
              <w:rPr>
                <w:rStyle w:val="normaltextrun"/>
                <w:rFonts w:ascii="Calibri" w:hAnsi="Calibri" w:cs="Calibri"/>
                <w:color w:val="000000"/>
                <w:shd w:val="clear" w:color="auto" w:fill="FFFFFF"/>
                <w:lang w:val="en-US"/>
              </w:rPr>
              <w:t>Laser printers</w:t>
            </w:r>
          </w:p>
          <w:p w14:paraId="05D87117" w14:textId="77777777" w:rsidR="00BD6F43" w:rsidRPr="00BD6F43" w:rsidRDefault="00BD6F43" w:rsidP="00BD6F43">
            <w:pPr>
              <w:pStyle w:val="ListParagraph"/>
              <w:numPr>
                <w:ilvl w:val="0"/>
                <w:numId w:val="3"/>
              </w:numPr>
              <w:rPr>
                <w:rStyle w:val="normaltextrun"/>
                <w:rFonts w:ascii="Calibri" w:hAnsi="Calibri" w:cs="Calibri"/>
                <w:color w:val="000000"/>
                <w:shd w:val="clear" w:color="auto" w:fill="FFFFFF"/>
                <w:lang w:val="en-US"/>
              </w:rPr>
            </w:pPr>
            <w:r w:rsidRPr="00BD6F43">
              <w:rPr>
                <w:rStyle w:val="normaltextrun"/>
                <w:rFonts w:ascii="Calibri" w:hAnsi="Calibri" w:cs="Calibri"/>
                <w:color w:val="000000"/>
                <w:shd w:val="clear" w:color="auto" w:fill="FFFFFF"/>
                <w:lang w:val="en-US"/>
              </w:rPr>
              <w:t xml:space="preserve">Scanners </w:t>
            </w:r>
          </w:p>
          <w:p w14:paraId="5391CE66" w14:textId="17012F7C" w:rsidR="00BD6F43" w:rsidRPr="00BD6F43" w:rsidRDefault="00BD6F43" w:rsidP="00BD6F43">
            <w:pPr>
              <w:pStyle w:val="ListParagraph"/>
              <w:numPr>
                <w:ilvl w:val="0"/>
                <w:numId w:val="3"/>
              </w:numPr>
              <w:rPr>
                <w:rStyle w:val="normaltextrun"/>
                <w:rFonts w:ascii="Calibri" w:hAnsi="Calibri" w:cs="Calibri"/>
                <w:color w:val="000000"/>
                <w:shd w:val="clear" w:color="auto" w:fill="FFFFFF"/>
                <w:lang w:val="en-US"/>
              </w:rPr>
            </w:pPr>
            <w:r w:rsidRPr="00BD6F43">
              <w:rPr>
                <w:rStyle w:val="normaltextrun"/>
                <w:rFonts w:ascii="Calibri" w:hAnsi="Calibri" w:cs="Calibri"/>
                <w:color w:val="000000"/>
                <w:shd w:val="clear" w:color="auto" w:fill="FFFFFF"/>
                <w:lang w:val="en-US"/>
              </w:rPr>
              <w:t>Workstations</w:t>
            </w:r>
          </w:p>
          <w:p w14:paraId="7CC68A1B" w14:textId="45D91B0C" w:rsidR="00BD6F43" w:rsidRPr="00BD6F43" w:rsidRDefault="00BD6F43" w:rsidP="00BD6F43">
            <w:pPr>
              <w:rPr>
                <w:rStyle w:val="normaltextrun"/>
                <w:rFonts w:ascii="Calibri" w:hAnsi="Calibri" w:cs="Calibri"/>
                <w:color w:val="000000"/>
                <w:shd w:val="clear" w:color="auto" w:fill="FFFFFF"/>
                <w:lang w:val="en-US"/>
              </w:rPr>
            </w:pPr>
            <w:r w:rsidRPr="00BD6F43">
              <w:rPr>
                <w:rStyle w:val="normaltextrun"/>
                <w:rFonts w:ascii="Calibri" w:hAnsi="Calibri" w:cs="Calibri"/>
                <w:color w:val="000000"/>
                <w:shd w:val="clear" w:color="auto" w:fill="FFFFFF"/>
                <w:lang w:val="en-US"/>
              </w:rPr>
              <w:t xml:space="preserve">Which collectively contain the following award criteria – </w:t>
            </w:r>
          </w:p>
          <w:p w14:paraId="2A02FFAC" w14:textId="16755B01" w:rsidR="00BD6F43" w:rsidRPr="00BD6F43" w:rsidRDefault="00BD6F43" w:rsidP="00BD6F43">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The GBS contains m</w:t>
            </w:r>
            <w:r w:rsidRPr="00BD6F43">
              <w:rPr>
                <w:rStyle w:val="normaltextrun"/>
                <w:rFonts w:ascii="Calibri" w:hAnsi="Calibri" w:cs="Calibri"/>
                <w:color w:val="000000"/>
                <w:shd w:val="clear" w:color="auto" w:fill="FFFFFF"/>
                <w:lang w:val="en-US"/>
              </w:rPr>
              <w:t>inimum award criteria</w:t>
            </w:r>
            <w:r>
              <w:rPr>
                <w:rStyle w:val="normaltextrun"/>
                <w:rFonts w:ascii="Calibri" w:hAnsi="Calibri" w:cs="Calibri"/>
                <w:color w:val="000000"/>
                <w:shd w:val="clear" w:color="auto" w:fill="FFFFFF"/>
                <w:lang w:val="en-US"/>
              </w:rPr>
              <w:t xml:space="preserve"> in relation to</w:t>
            </w:r>
            <w:r w:rsidRPr="00BD6F43">
              <w:rPr>
                <w:rStyle w:val="normaltextrun"/>
                <w:rFonts w:ascii="Calibri" w:hAnsi="Calibri" w:cs="Calibri"/>
                <w:color w:val="000000"/>
                <w:shd w:val="clear" w:color="auto" w:fill="FFFFFF"/>
                <w:lang w:val="en-US"/>
              </w:rPr>
              <w:t xml:space="preserve">: </w:t>
            </w:r>
          </w:p>
          <w:p w14:paraId="5475FE24" w14:textId="182B9AA5" w:rsidR="00BD6F43" w:rsidRDefault="00BD6F43" w:rsidP="00BD6F43">
            <w:pPr>
              <w:pStyle w:val="ListParagraph"/>
              <w:numPr>
                <w:ilvl w:val="0"/>
                <w:numId w:val="4"/>
              </w:numPr>
              <w:rPr>
                <w:rStyle w:val="normaltextrun"/>
                <w:rFonts w:ascii="Calibri" w:hAnsi="Calibri" w:cs="Calibri"/>
                <w:color w:val="000000"/>
                <w:shd w:val="clear" w:color="auto" w:fill="FFFFFF"/>
              </w:rPr>
            </w:pPr>
            <w:r>
              <w:rPr>
                <w:rStyle w:val="normaltextrun"/>
                <w:rFonts w:ascii="Calibri" w:hAnsi="Calibri" w:cs="Calibri"/>
                <w:b/>
                <w:bCs/>
                <w:color w:val="000000"/>
                <w:shd w:val="clear" w:color="auto" w:fill="FFFFFF"/>
              </w:rPr>
              <w:t xml:space="preserve">Parts (facilitation segregation and recovery): </w:t>
            </w:r>
            <w:r>
              <w:rPr>
                <w:rStyle w:val="normaltextrun"/>
                <w:rFonts w:ascii="Calibri" w:hAnsi="Calibri" w:cs="Calibri"/>
                <w:color w:val="000000"/>
                <w:shd w:val="clear" w:color="auto" w:fill="FFFFFF"/>
              </w:rPr>
              <w:t xml:space="preserve">for example – </w:t>
            </w:r>
          </w:p>
          <w:p w14:paraId="0A61F7A4" w14:textId="3E54CC3D" w:rsidR="00BD6F43" w:rsidRDefault="00BD6F43" w:rsidP="00BD6F43">
            <w:pPr>
              <w:pStyle w:val="ListParagraph"/>
              <w:numPr>
                <w:ilvl w:val="0"/>
                <w:numId w:val="6"/>
              </w:numPr>
              <w:rPr>
                <w:rStyle w:val="normaltextrun"/>
                <w:rFonts w:ascii="Calibri" w:hAnsi="Calibri" w:cs="Calibri"/>
                <w:color w:val="000000"/>
                <w:shd w:val="clear" w:color="auto" w:fill="FFFFFF"/>
              </w:rPr>
            </w:pPr>
            <w:r>
              <w:rPr>
                <w:rStyle w:val="normaltextrun"/>
                <w:rFonts w:ascii="Calibri" w:hAnsi="Calibri" w:cs="Calibri"/>
                <w:color w:val="000000"/>
                <w:shd w:val="clear" w:color="auto" w:fill="FFFFFF"/>
              </w:rPr>
              <w:t xml:space="preserve">Plastic materials in covers/housing have surface coatings that are compatible with recycling or reuse, including metal coatings. </w:t>
            </w:r>
          </w:p>
          <w:p w14:paraId="76A05024" w14:textId="2DF66EFF" w:rsidR="00BD6F43" w:rsidRDefault="00BD6F43" w:rsidP="00BD6F43">
            <w:pPr>
              <w:pStyle w:val="ListParagraph"/>
              <w:numPr>
                <w:ilvl w:val="0"/>
                <w:numId w:val="6"/>
              </w:numPr>
              <w:rPr>
                <w:rStyle w:val="normaltextrun"/>
                <w:rFonts w:ascii="Calibri" w:hAnsi="Calibri" w:cs="Calibri"/>
                <w:color w:val="000000"/>
                <w:shd w:val="clear" w:color="auto" w:fill="FFFFFF"/>
              </w:rPr>
            </w:pPr>
            <w:r>
              <w:rPr>
                <w:rStyle w:val="normaltextrun"/>
                <w:rFonts w:ascii="Calibri" w:hAnsi="Calibri" w:cs="Calibri"/>
                <w:color w:val="000000"/>
                <w:shd w:val="clear" w:color="auto" w:fill="FFFFFF"/>
              </w:rPr>
              <w:t>All cover/housing plastic parts &gt;25g are halogen free.</w:t>
            </w:r>
          </w:p>
          <w:p w14:paraId="25181206" w14:textId="4E0947A8" w:rsidR="00BD6F43" w:rsidRDefault="00BD6F43" w:rsidP="00BD6F43">
            <w:pPr>
              <w:pStyle w:val="ListParagraph"/>
              <w:numPr>
                <w:ilvl w:val="0"/>
                <w:numId w:val="6"/>
              </w:numPr>
              <w:rPr>
                <w:rStyle w:val="normaltextrun"/>
                <w:rFonts w:ascii="Calibri" w:hAnsi="Calibri" w:cs="Calibri"/>
                <w:color w:val="000000"/>
                <w:shd w:val="clear" w:color="auto" w:fill="FFFFFF"/>
              </w:rPr>
            </w:pPr>
            <w:r w:rsidRPr="00BD6F43">
              <w:rPr>
                <w:rStyle w:val="normaltextrun"/>
                <w:rFonts w:ascii="Calibri" w:hAnsi="Calibri" w:cs="Calibri"/>
                <w:color w:val="000000"/>
                <w:shd w:val="clear" w:color="auto" w:fill="FFFFFF"/>
              </w:rPr>
              <w:t>Plastic parts &gt;25 g are free from flame retardant substances/preparations above 0.1% classified as R45/46, R50/51/53 and R60/61 (67/548/EEC)</w:t>
            </w:r>
            <w:r>
              <w:rPr>
                <w:rStyle w:val="normaltextrun"/>
                <w:rFonts w:ascii="Calibri" w:hAnsi="Calibri" w:cs="Calibri"/>
                <w:color w:val="000000"/>
                <w:shd w:val="clear" w:color="auto" w:fill="FFFFFF"/>
              </w:rPr>
              <w:t>.</w:t>
            </w:r>
          </w:p>
          <w:p w14:paraId="772CB855" w14:textId="492DC10E" w:rsidR="00612E0E" w:rsidRDefault="00612E0E" w:rsidP="00BD6F43">
            <w:pPr>
              <w:pStyle w:val="ListParagraph"/>
              <w:numPr>
                <w:ilvl w:val="0"/>
                <w:numId w:val="6"/>
              </w:numPr>
              <w:rPr>
                <w:rStyle w:val="normaltextrun"/>
                <w:rFonts w:ascii="Calibri" w:hAnsi="Calibri" w:cs="Calibri"/>
                <w:color w:val="000000"/>
                <w:shd w:val="clear" w:color="auto" w:fill="FFFFFF"/>
              </w:rPr>
            </w:pPr>
            <w:r>
              <w:rPr>
                <w:rStyle w:val="normaltextrun"/>
                <w:rFonts w:ascii="Calibri" w:hAnsi="Calibri" w:cs="Calibri"/>
                <w:color w:val="000000"/>
                <w:shd w:val="clear" w:color="auto" w:fill="FFFFFF"/>
              </w:rPr>
              <w:t xml:space="preserve">Plastic parts &gt;100g consist of one material or of easily separable materials. </w:t>
            </w:r>
          </w:p>
          <w:p w14:paraId="63E53DE7" w14:textId="2E867C64" w:rsidR="00612E0E" w:rsidRPr="00BD6F43" w:rsidRDefault="00612E0E" w:rsidP="00BD6F43">
            <w:pPr>
              <w:pStyle w:val="ListParagraph"/>
              <w:numPr>
                <w:ilvl w:val="0"/>
                <w:numId w:val="6"/>
              </w:numPr>
              <w:rPr>
                <w:rStyle w:val="normaltextrun"/>
                <w:rFonts w:ascii="Calibri" w:hAnsi="Calibri" w:cs="Calibri"/>
                <w:color w:val="000000"/>
                <w:shd w:val="clear" w:color="auto" w:fill="FFFFFF"/>
              </w:rPr>
            </w:pPr>
            <w:r>
              <w:rPr>
                <w:rStyle w:val="normaltextrun"/>
                <w:rFonts w:ascii="Calibri" w:hAnsi="Calibri" w:cs="Calibri"/>
                <w:color w:val="000000"/>
                <w:shd w:val="clear" w:color="auto" w:fill="FFFFFF"/>
              </w:rPr>
              <w:t xml:space="preserve">Plastic parts are free from metal inlays or have inlays that can be removed with commonly available tools. </w:t>
            </w:r>
          </w:p>
          <w:p w14:paraId="6B65F6E3" w14:textId="18ACFF55" w:rsidR="00BD6F43" w:rsidRDefault="00BD6F43" w:rsidP="00BD6F43">
            <w:pPr>
              <w:pStyle w:val="ListParagraph"/>
              <w:numPr>
                <w:ilvl w:val="0"/>
                <w:numId w:val="4"/>
              </w:numPr>
              <w:rPr>
                <w:rStyle w:val="normaltextrun"/>
                <w:rFonts w:ascii="Calibri" w:hAnsi="Calibri" w:cs="Calibri"/>
                <w:color w:val="000000"/>
                <w:shd w:val="clear" w:color="auto" w:fill="FFFFFF"/>
              </w:rPr>
            </w:pPr>
            <w:r>
              <w:rPr>
                <w:rStyle w:val="normaltextrun"/>
                <w:rFonts w:ascii="Calibri" w:hAnsi="Calibri" w:cs="Calibri"/>
                <w:b/>
                <w:bCs/>
                <w:color w:val="000000"/>
                <w:shd w:val="clear" w:color="auto" w:fill="FFFFFF"/>
              </w:rPr>
              <w:t>Chemicals in components:</w:t>
            </w:r>
            <w:r>
              <w:rPr>
                <w:rStyle w:val="normaltextrun"/>
                <w:rFonts w:ascii="Calibri" w:hAnsi="Calibri" w:cs="Calibri"/>
                <w:color w:val="000000"/>
                <w:shd w:val="clear" w:color="auto" w:fill="FFFFFF"/>
              </w:rPr>
              <w:t xml:space="preserve"> for example, electrical cable insulation material of power cables are halogen free (including PVC). Electrical cable insulation material of signal cables are halogen free (including PVC). All printed circuit boards (without components) &gt;25g are halogen free. </w:t>
            </w:r>
          </w:p>
          <w:p w14:paraId="41BD5807" w14:textId="4C8F7067" w:rsidR="00BD6F43" w:rsidRDefault="00BD6F43" w:rsidP="00BD6F43">
            <w:pPr>
              <w:pStyle w:val="ListParagraph"/>
              <w:numPr>
                <w:ilvl w:val="0"/>
                <w:numId w:val="4"/>
              </w:numPr>
              <w:rPr>
                <w:rStyle w:val="normaltextrun"/>
                <w:rFonts w:ascii="Calibri" w:hAnsi="Calibri" w:cs="Calibri"/>
                <w:color w:val="000000"/>
                <w:shd w:val="clear" w:color="auto" w:fill="FFFFFF"/>
              </w:rPr>
            </w:pPr>
            <w:r>
              <w:rPr>
                <w:rStyle w:val="normaltextrun"/>
                <w:rFonts w:ascii="Calibri" w:hAnsi="Calibri" w:cs="Calibri"/>
                <w:b/>
                <w:bCs/>
                <w:color w:val="000000"/>
                <w:shd w:val="clear" w:color="auto" w:fill="FFFFFF"/>
              </w:rPr>
              <w:t xml:space="preserve">Lights: </w:t>
            </w:r>
            <w:r>
              <w:rPr>
                <w:rStyle w:val="normaltextrun"/>
                <w:rFonts w:ascii="Calibri" w:hAnsi="Calibri" w:cs="Calibri"/>
                <w:color w:val="000000"/>
                <w:shd w:val="clear" w:color="auto" w:fill="FFFFFF"/>
              </w:rPr>
              <w:t xml:space="preserve">for example, light sources are free from mercury. </w:t>
            </w:r>
          </w:p>
          <w:p w14:paraId="17E6DE3C" w14:textId="3E0B9699" w:rsidR="00BD6F43" w:rsidRDefault="00BD6F43" w:rsidP="00BD6F43">
            <w:pPr>
              <w:pStyle w:val="ListParagraph"/>
              <w:numPr>
                <w:ilvl w:val="0"/>
                <w:numId w:val="4"/>
              </w:numPr>
              <w:rPr>
                <w:rStyle w:val="normaltextrun"/>
                <w:rFonts w:ascii="Calibri" w:hAnsi="Calibri" w:cs="Calibri"/>
                <w:color w:val="000000"/>
                <w:shd w:val="clear" w:color="auto" w:fill="FFFFFF"/>
              </w:rPr>
            </w:pPr>
            <w:r>
              <w:rPr>
                <w:rStyle w:val="normaltextrun"/>
                <w:rFonts w:ascii="Calibri" w:hAnsi="Calibri" w:cs="Calibri"/>
                <w:b/>
                <w:bCs/>
                <w:color w:val="000000"/>
                <w:shd w:val="clear" w:color="auto" w:fill="FFFFFF"/>
              </w:rPr>
              <w:t>Documentation:</w:t>
            </w:r>
            <w:r>
              <w:rPr>
                <w:rStyle w:val="normaltextrun"/>
                <w:rFonts w:ascii="Calibri" w:hAnsi="Calibri" w:cs="Calibri"/>
                <w:color w:val="000000"/>
                <w:shd w:val="clear" w:color="auto" w:fill="FFFFFF"/>
              </w:rPr>
              <w:t xml:space="preserve"> for example, user and product documentation contain recycled paper. </w:t>
            </w:r>
          </w:p>
          <w:p w14:paraId="20EC10A4" w14:textId="5D5547C3" w:rsidR="00BD6F43" w:rsidRDefault="00BD6F43" w:rsidP="00BD6F43">
            <w:pPr>
              <w:pStyle w:val="ListParagraph"/>
              <w:numPr>
                <w:ilvl w:val="0"/>
                <w:numId w:val="4"/>
              </w:numPr>
              <w:rPr>
                <w:rStyle w:val="normaltextrun"/>
                <w:rFonts w:ascii="Calibri" w:hAnsi="Calibri" w:cs="Calibri"/>
                <w:color w:val="000000"/>
                <w:shd w:val="clear" w:color="auto" w:fill="FFFFFF"/>
              </w:rPr>
            </w:pPr>
            <w:r>
              <w:rPr>
                <w:rStyle w:val="normaltextrun"/>
                <w:rFonts w:ascii="Calibri" w:hAnsi="Calibri" w:cs="Calibri"/>
                <w:b/>
                <w:bCs/>
                <w:color w:val="000000"/>
                <w:shd w:val="clear" w:color="auto" w:fill="FFFFFF"/>
              </w:rPr>
              <w:t xml:space="preserve">Prolonging useful life (hardware upgrades): </w:t>
            </w:r>
            <w:r>
              <w:rPr>
                <w:rStyle w:val="normaltextrun"/>
                <w:rFonts w:ascii="Calibri" w:hAnsi="Calibri" w:cs="Calibri"/>
                <w:color w:val="000000"/>
                <w:shd w:val="clear" w:color="auto" w:fill="FFFFFF"/>
              </w:rPr>
              <w:t xml:space="preserve">for example, servicing of products is available after end of production for 5 years. </w:t>
            </w:r>
          </w:p>
          <w:p w14:paraId="2F30E58B" w14:textId="5C20F724" w:rsidR="00BD6F43" w:rsidRDefault="00BD6F43" w:rsidP="00BD6F43">
            <w:pPr>
              <w:pStyle w:val="ListParagraph"/>
              <w:numPr>
                <w:ilvl w:val="0"/>
                <w:numId w:val="4"/>
              </w:numPr>
              <w:rPr>
                <w:rFonts w:ascii="Calibri" w:hAnsi="Calibri" w:cs="Calibri"/>
                <w:color w:val="000000"/>
                <w:shd w:val="clear" w:color="auto" w:fill="FFFFFF"/>
              </w:rPr>
            </w:pPr>
            <w:r>
              <w:rPr>
                <w:rFonts w:ascii="Calibri" w:hAnsi="Calibri" w:cs="Calibri"/>
                <w:b/>
                <w:bCs/>
                <w:color w:val="000000"/>
                <w:shd w:val="clear" w:color="auto" w:fill="FFFFFF"/>
              </w:rPr>
              <w:t xml:space="preserve">Operational noise emissions: </w:t>
            </w:r>
            <w:r>
              <w:rPr>
                <w:rFonts w:ascii="Calibri" w:hAnsi="Calibri" w:cs="Calibri"/>
                <w:color w:val="000000"/>
                <w:shd w:val="clear" w:color="auto" w:fill="FFFFFF"/>
              </w:rPr>
              <w:t>for example, m</w:t>
            </w:r>
            <w:r w:rsidRPr="00F84C9F">
              <w:rPr>
                <w:rFonts w:ascii="Calibri" w:hAnsi="Calibri" w:cs="Calibri"/>
                <w:color w:val="000000"/>
                <w:shd w:val="clear" w:color="auto" w:fill="FFFFFF"/>
              </w:rPr>
              <w:t>aximum A-weighted sound power level of &lt; 4.0 LWAd (B) in the idle operating mode</w:t>
            </w:r>
            <w:r>
              <w:rPr>
                <w:rFonts w:ascii="Calibri" w:hAnsi="Calibri" w:cs="Calibri"/>
                <w:color w:val="000000"/>
                <w:shd w:val="clear" w:color="auto" w:fill="FFFFFF"/>
              </w:rPr>
              <w:t>.</w:t>
            </w:r>
            <w:r w:rsidRPr="00F84C9F">
              <w:rPr>
                <w:rFonts w:ascii="Calibri" w:hAnsi="Calibri" w:cs="Calibri"/>
                <w:color w:val="000000"/>
                <w:shd w:val="clear" w:color="auto" w:fill="FFFFFF"/>
              </w:rPr>
              <w:t xml:space="preserve"> The ‘Declared A-weighted Sound Power Level’ (re 1 pW) of PCs or notebooks, according to paragraph 3.2.5 of ISO 9296 and should be measured in accordance with ISO 7779</w:t>
            </w:r>
            <w:r>
              <w:rPr>
                <w:rFonts w:ascii="Calibri" w:hAnsi="Calibri" w:cs="Calibri"/>
                <w:color w:val="000000"/>
                <w:shd w:val="clear" w:color="auto" w:fill="FFFFFF"/>
              </w:rPr>
              <w:t xml:space="preserve">. </w:t>
            </w:r>
          </w:p>
          <w:p w14:paraId="1664BF8D" w14:textId="77777777" w:rsidR="00BD6F43" w:rsidRDefault="00BD6F43" w:rsidP="00BD6F43">
            <w:pPr>
              <w:pStyle w:val="ListParagraph"/>
              <w:numPr>
                <w:ilvl w:val="0"/>
                <w:numId w:val="4"/>
              </w:numPr>
              <w:rPr>
                <w:rStyle w:val="normaltextrun"/>
                <w:rFonts w:ascii="Calibri" w:hAnsi="Calibri" w:cs="Calibri"/>
                <w:color w:val="000000"/>
                <w:shd w:val="clear" w:color="auto" w:fill="FFFFFF"/>
              </w:rPr>
            </w:pPr>
            <w:r>
              <w:rPr>
                <w:rStyle w:val="normaltextrun"/>
                <w:rFonts w:ascii="Calibri" w:hAnsi="Calibri" w:cs="Calibri"/>
                <w:b/>
                <w:bCs/>
                <w:color w:val="000000"/>
                <w:shd w:val="clear" w:color="auto" w:fill="FFFFFF"/>
              </w:rPr>
              <w:t>Batteries:</w:t>
            </w:r>
            <w:r>
              <w:rPr>
                <w:rStyle w:val="normaltextrun"/>
                <w:rFonts w:ascii="Calibri" w:hAnsi="Calibri" w:cs="Calibri"/>
                <w:color w:val="000000"/>
                <w:shd w:val="clear" w:color="auto" w:fill="FFFFFF"/>
              </w:rPr>
              <w:t xml:space="preserve"> batteries meet requirements of EU Flower Eco-Label. </w:t>
            </w:r>
          </w:p>
          <w:p w14:paraId="51144DF4" w14:textId="77777777" w:rsidR="00BD6F43" w:rsidRDefault="00BD6F43" w:rsidP="00BD6F43">
            <w:pPr>
              <w:pStyle w:val="ListParagraph"/>
              <w:numPr>
                <w:ilvl w:val="0"/>
                <w:numId w:val="4"/>
              </w:numPr>
              <w:rPr>
                <w:rStyle w:val="normaltextrun"/>
                <w:rFonts w:ascii="Calibri" w:hAnsi="Calibri" w:cs="Calibri"/>
                <w:color w:val="000000"/>
                <w:shd w:val="clear" w:color="auto" w:fill="FFFFFF"/>
              </w:rPr>
            </w:pPr>
            <w:r>
              <w:rPr>
                <w:rStyle w:val="normaltextrun"/>
                <w:rFonts w:ascii="Calibri" w:hAnsi="Calibri" w:cs="Calibri"/>
                <w:b/>
                <w:bCs/>
                <w:color w:val="000000"/>
                <w:shd w:val="clear" w:color="auto" w:fill="FFFFFF"/>
              </w:rPr>
              <w:t>Chemical emissions:</w:t>
            </w:r>
            <w:r>
              <w:rPr>
                <w:rStyle w:val="normaltextrun"/>
                <w:rFonts w:ascii="Calibri" w:hAnsi="Calibri" w:cs="Calibri"/>
                <w:color w:val="000000"/>
                <w:shd w:val="clear" w:color="auto" w:fill="FFFFFF"/>
              </w:rPr>
              <w:t xml:space="preserve"> product meets chemical emission requirements of Blue Angel, Nordix Swan or TCO.</w:t>
            </w:r>
          </w:p>
          <w:p w14:paraId="622BB58F" w14:textId="41E220F0" w:rsidR="00BD6F43" w:rsidRPr="00E45CB4" w:rsidRDefault="00BD6F43" w:rsidP="00BD6F43">
            <w:pPr>
              <w:pStyle w:val="ListParagraph"/>
              <w:numPr>
                <w:ilvl w:val="0"/>
                <w:numId w:val="4"/>
              </w:numPr>
              <w:rPr>
                <w:rStyle w:val="normaltextrun"/>
                <w:rFonts w:ascii="Calibri" w:hAnsi="Calibri" w:cs="Calibri"/>
                <w:color w:val="000000"/>
                <w:shd w:val="clear" w:color="auto" w:fill="FFFFFF"/>
              </w:rPr>
            </w:pPr>
            <w:r>
              <w:rPr>
                <w:rStyle w:val="normaltextrun"/>
                <w:rFonts w:ascii="Calibri" w:hAnsi="Calibri" w:cs="Calibri"/>
                <w:b/>
                <w:bCs/>
                <w:color w:val="000000"/>
                <w:shd w:val="clear" w:color="auto" w:fill="FFFFFF"/>
              </w:rPr>
              <w:t xml:space="preserve">Upgrading: </w:t>
            </w:r>
            <w:r>
              <w:rPr>
                <w:rStyle w:val="normaltextrun"/>
                <w:rFonts w:ascii="Calibri" w:hAnsi="Calibri" w:cs="Calibri"/>
                <w:color w:val="000000"/>
                <w:shd w:val="clear" w:color="auto" w:fill="FFFFFF"/>
              </w:rPr>
              <w:t xml:space="preserve">for example – </w:t>
            </w:r>
          </w:p>
          <w:p w14:paraId="41E11F0B" w14:textId="77777777" w:rsidR="00BD6F43" w:rsidRDefault="00BD6F43" w:rsidP="00BD6F43">
            <w:pPr>
              <w:pStyle w:val="ListParagraph"/>
              <w:numPr>
                <w:ilvl w:val="0"/>
                <w:numId w:val="5"/>
              </w:numPr>
              <w:rPr>
                <w:rStyle w:val="normaltextrun"/>
                <w:rFonts w:ascii="Calibri" w:hAnsi="Calibri" w:cs="Calibri"/>
                <w:color w:val="000000"/>
                <w:shd w:val="clear" w:color="auto" w:fill="FFFFFF"/>
              </w:rPr>
            </w:pPr>
            <w:r>
              <w:rPr>
                <w:rStyle w:val="normaltextrun"/>
                <w:rFonts w:ascii="Calibri" w:hAnsi="Calibri" w:cs="Calibri"/>
                <w:color w:val="000000"/>
                <w:shd w:val="clear" w:color="auto" w:fill="FFFFFF"/>
              </w:rPr>
              <w:t xml:space="preserve">Upgrading of product components can be done. </w:t>
            </w:r>
          </w:p>
          <w:p w14:paraId="7470B8A4" w14:textId="77777777" w:rsidR="00BD6F43" w:rsidRDefault="00BD6F43" w:rsidP="00BD6F43">
            <w:pPr>
              <w:pStyle w:val="ListParagraph"/>
              <w:numPr>
                <w:ilvl w:val="0"/>
                <w:numId w:val="5"/>
              </w:numPr>
              <w:rPr>
                <w:rStyle w:val="normaltextrun"/>
                <w:rFonts w:ascii="Calibri" w:hAnsi="Calibri" w:cs="Calibri"/>
                <w:color w:val="000000"/>
                <w:shd w:val="clear" w:color="auto" w:fill="FFFFFF"/>
              </w:rPr>
            </w:pPr>
            <w:r>
              <w:rPr>
                <w:rStyle w:val="normaltextrun"/>
                <w:rFonts w:ascii="Calibri" w:hAnsi="Calibri" w:cs="Calibri"/>
                <w:color w:val="000000"/>
                <w:shd w:val="clear" w:color="auto" w:fill="FFFFFF"/>
              </w:rPr>
              <w:t xml:space="preserve">Upgrading can be done using commonly available tools. </w:t>
            </w:r>
          </w:p>
          <w:p w14:paraId="5427D7D5" w14:textId="21D97B1A" w:rsidR="00612E0E" w:rsidRPr="00612E0E" w:rsidRDefault="00612E0E" w:rsidP="00612E0E">
            <w:pPr>
              <w:rPr>
                <w:rStyle w:val="normaltextrun"/>
                <w:rFonts w:ascii="Calibri" w:hAnsi="Calibri" w:cs="Calibri"/>
                <w:color w:val="000000"/>
                <w:shd w:val="clear" w:color="auto" w:fill="FFFFFF"/>
              </w:rPr>
            </w:pPr>
            <w:r>
              <w:rPr>
                <w:rStyle w:val="normaltextrun"/>
                <w:rFonts w:ascii="Calibri" w:hAnsi="Calibri" w:cs="Calibri"/>
                <w:color w:val="000000"/>
                <w:shd w:val="clear" w:color="auto" w:fill="FFFFFF"/>
              </w:rPr>
              <w:t>Best practice award criteria and class leader award criteria are substantially the same as the minimum award criteria for the GBSs under the GBS for Office ICT Equipment.</w:t>
            </w:r>
          </w:p>
          <w:p w14:paraId="158B6D48" w14:textId="48985145" w:rsidR="00BD6F43" w:rsidRPr="00071940" w:rsidRDefault="00612E0E" w:rsidP="00BD6F43">
            <w:pPr>
              <w:rPr>
                <w:rStyle w:val="normaltextrun"/>
                <w:rFonts w:ascii="Calibri" w:hAnsi="Calibri" w:cs="Calibri"/>
                <w:b/>
                <w:bCs/>
                <w:color w:val="000000"/>
                <w:u w:val="single"/>
                <w:shd w:val="clear" w:color="auto" w:fill="FFFFFF"/>
              </w:rPr>
            </w:pPr>
            <w:r w:rsidRPr="00071940">
              <w:rPr>
                <w:rStyle w:val="normaltextrun"/>
                <w:rFonts w:ascii="Calibri" w:hAnsi="Calibri" w:cs="Calibri"/>
                <w:b/>
                <w:bCs/>
                <w:color w:val="000000"/>
                <w:u w:val="single"/>
                <w:shd w:val="clear" w:color="auto" w:fill="FFFFFF"/>
              </w:rPr>
              <w:t xml:space="preserve">GBS for Paper and Paper Products – </w:t>
            </w:r>
          </w:p>
          <w:p w14:paraId="2239E6A6" w14:textId="46BD5FBB" w:rsidR="00612E0E" w:rsidRPr="00612E0E" w:rsidRDefault="00612E0E" w:rsidP="00BD6F43">
            <w:pPr>
              <w:rPr>
                <w:rStyle w:val="normaltextrun"/>
                <w:rFonts w:ascii="Calibri" w:hAnsi="Calibri" w:cs="Calibri"/>
                <w:color w:val="000000"/>
                <w:shd w:val="clear" w:color="auto" w:fill="FFFFFF"/>
              </w:rPr>
            </w:pPr>
            <w:r w:rsidRPr="00612E0E">
              <w:rPr>
                <w:rFonts w:ascii="Calibri" w:hAnsi="Calibri" w:cs="Calibri"/>
                <w:color w:val="000000"/>
                <w:shd w:val="clear" w:color="auto" w:fill="FFFFFF"/>
              </w:rPr>
              <w:t>When tendering, variant contracts may be used to invite submissions that meet the mandatory minimum specification (of 75% recycled content), but also invite and allow consideration of submissions for paper products between 25% and 100% recycled content.</w:t>
            </w:r>
          </w:p>
          <w:p w14:paraId="36666966" w14:textId="3A1E632D" w:rsidR="00BD6F43" w:rsidRPr="00071940" w:rsidRDefault="008B26D7" w:rsidP="00BD6F43">
            <w:pPr>
              <w:rPr>
                <w:rStyle w:val="normaltextrun"/>
                <w:rFonts w:ascii="Calibri" w:hAnsi="Calibri" w:cs="Calibri"/>
                <w:b/>
                <w:bCs/>
                <w:color w:val="000000"/>
                <w:u w:val="single"/>
                <w:shd w:val="clear" w:color="auto" w:fill="FFFFFF"/>
              </w:rPr>
            </w:pPr>
            <w:r w:rsidRPr="00071940">
              <w:rPr>
                <w:rStyle w:val="normaltextrun"/>
                <w:rFonts w:ascii="Calibri" w:hAnsi="Calibri" w:cs="Calibri"/>
                <w:b/>
                <w:bCs/>
                <w:color w:val="000000"/>
                <w:u w:val="single"/>
                <w:shd w:val="clear" w:color="auto" w:fill="FFFFFF"/>
              </w:rPr>
              <w:t xml:space="preserve">GBS for Textiles – </w:t>
            </w:r>
          </w:p>
          <w:p w14:paraId="049CC03A" w14:textId="4E3BD9A2" w:rsidR="008B26D7" w:rsidRDefault="008B26D7" w:rsidP="008B26D7">
            <w:pPr>
              <w:pStyle w:val="ListParagraph"/>
              <w:numPr>
                <w:ilvl w:val="0"/>
                <w:numId w:val="4"/>
              </w:numPr>
              <w:rPr>
                <w:rFonts w:ascii="Calibri" w:hAnsi="Calibri" w:cs="Calibri"/>
                <w:color w:val="000000"/>
                <w:shd w:val="clear" w:color="auto" w:fill="FFFFFF"/>
              </w:rPr>
            </w:pPr>
            <w:r>
              <w:rPr>
                <w:rStyle w:val="normaltextrun"/>
                <w:rFonts w:ascii="Calibri" w:hAnsi="Calibri" w:cs="Calibri"/>
                <w:b/>
                <w:bCs/>
                <w:color w:val="000000"/>
                <w:shd w:val="clear" w:color="auto" w:fill="FFFFFF"/>
              </w:rPr>
              <w:t xml:space="preserve">Recycled fibres: </w:t>
            </w:r>
            <w:r w:rsidRPr="008B26D7">
              <w:rPr>
                <w:rFonts w:ascii="Calibri" w:hAnsi="Calibri" w:cs="Calibri"/>
                <w:color w:val="000000"/>
                <w:shd w:val="clear" w:color="auto" w:fill="FFFFFF"/>
              </w:rPr>
              <w:t>Bidders must indicate the proportion of the product by weight made of recycled fibres, i.e. fibres originating only from cuttings from textile and clothing manufacturers or from post‐consumer waste (textile or otherwise).</w:t>
            </w:r>
          </w:p>
          <w:p w14:paraId="526B04E4" w14:textId="2DDB9C2F" w:rsidR="008B26D7" w:rsidRDefault="008B26D7" w:rsidP="008B26D7">
            <w:pPr>
              <w:pStyle w:val="ListParagraph"/>
              <w:numPr>
                <w:ilvl w:val="0"/>
                <w:numId w:val="4"/>
              </w:numPr>
              <w:rPr>
                <w:rFonts w:ascii="Calibri" w:hAnsi="Calibri" w:cs="Calibri"/>
                <w:color w:val="000000"/>
                <w:shd w:val="clear" w:color="auto" w:fill="FFFFFF"/>
              </w:rPr>
            </w:pPr>
            <w:r>
              <w:rPr>
                <w:rStyle w:val="normaltextrun"/>
                <w:rFonts w:ascii="Calibri" w:hAnsi="Calibri" w:cs="Calibri"/>
                <w:b/>
                <w:bCs/>
                <w:color w:val="000000"/>
                <w:shd w:val="clear" w:color="auto" w:fill="FFFFFF"/>
              </w:rPr>
              <w:t>Whole life of product:</w:t>
            </w:r>
            <w:r>
              <w:rPr>
                <w:rStyle w:val="normaltextrun"/>
                <w:rFonts w:ascii="Calibri" w:hAnsi="Calibri" w:cs="Calibri"/>
                <w:color w:val="000000"/>
                <w:shd w:val="clear" w:color="auto" w:fill="FFFFFF"/>
              </w:rPr>
              <w:t xml:space="preserve"> </w:t>
            </w:r>
            <w:r w:rsidRPr="008B26D7">
              <w:rPr>
                <w:rFonts w:ascii="Calibri" w:hAnsi="Calibri" w:cs="Calibri"/>
                <w:color w:val="000000"/>
                <w:shd w:val="clear" w:color="auto" w:fill="FFFFFF"/>
              </w:rPr>
              <w:t>Use of materials that have lower environmental impacts over whole life of the product. Bidders should indicate how they have applied life cycle thinking to select fibres and materials that have the lowest environmental impact over the whole life of the product</w:t>
            </w:r>
            <w:r>
              <w:rPr>
                <w:rFonts w:ascii="Calibri" w:hAnsi="Calibri" w:cs="Calibri"/>
                <w:color w:val="000000"/>
                <w:shd w:val="clear" w:color="auto" w:fill="FFFFFF"/>
              </w:rPr>
              <w:t xml:space="preserve">. </w:t>
            </w:r>
          </w:p>
          <w:p w14:paraId="1FEBD8A5" w14:textId="0B62EE78" w:rsidR="00BD6F43" w:rsidRPr="00BD6F43" w:rsidRDefault="008B26D7" w:rsidP="00071940">
            <w:pPr>
              <w:pStyle w:val="ListParagraph"/>
              <w:numPr>
                <w:ilvl w:val="0"/>
                <w:numId w:val="4"/>
              </w:numPr>
              <w:rPr>
                <w:rStyle w:val="normaltextrun"/>
                <w:rFonts w:ascii="Calibri" w:hAnsi="Calibri" w:cs="Calibri"/>
                <w:i/>
                <w:iCs/>
                <w:color w:val="000000"/>
                <w:shd w:val="clear" w:color="auto" w:fill="FFFFFF"/>
                <w:lang w:val="en-US"/>
              </w:rPr>
            </w:pPr>
            <w:r>
              <w:rPr>
                <w:rStyle w:val="normaltextrun"/>
                <w:rFonts w:ascii="Calibri" w:hAnsi="Calibri" w:cs="Calibri"/>
                <w:b/>
                <w:bCs/>
                <w:color w:val="000000"/>
                <w:shd w:val="clear" w:color="auto" w:fill="FFFFFF"/>
              </w:rPr>
              <w:t>Sustainable practice through product use or/and at end of life:</w:t>
            </w:r>
            <w:r>
              <w:rPr>
                <w:rStyle w:val="normaltextrun"/>
                <w:rFonts w:ascii="Calibri" w:hAnsi="Calibri" w:cs="Calibri"/>
                <w:color w:val="000000"/>
                <w:shd w:val="clear" w:color="auto" w:fill="FFFFFF"/>
              </w:rPr>
              <w:t xml:space="preserve"> </w:t>
            </w:r>
            <w:r w:rsidRPr="008B26D7">
              <w:rPr>
                <w:rFonts w:ascii="Calibri" w:hAnsi="Calibri" w:cs="Calibri"/>
                <w:color w:val="000000"/>
                <w:shd w:val="clear" w:color="auto" w:fill="FFFFFF"/>
              </w:rPr>
              <w:t>Innovative approaches to encourage more sustainable practice through product use or / and at end of life.   </w:t>
            </w:r>
          </w:p>
        </w:tc>
      </w:tr>
    </w:tbl>
    <w:p w14:paraId="42B55ABA" w14:textId="77777777" w:rsidR="00064195" w:rsidRDefault="00064195"/>
    <w:p w14:paraId="6C78C0BB" w14:textId="79EC73B0" w:rsidR="00064195" w:rsidRDefault="005E50FD" w:rsidP="00064195">
      <w:pPr>
        <w:pStyle w:val="Heading2"/>
      </w:pPr>
      <w:bookmarkStart w:id="21" w:name="_Toc198223617"/>
      <w:r>
        <w:t xml:space="preserve">Section 3.5: </w:t>
      </w:r>
      <w:r w:rsidR="00064195">
        <w:t>Exclusion or Debarment Grounds</w:t>
      </w:r>
      <w:bookmarkEnd w:id="21"/>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BD6F43" w:rsidRPr="00CF2E7C" w14:paraId="7B1AD906" w14:textId="77777777" w:rsidTr="00CF2E7C">
        <w:trPr>
          <w:trHeight w:val="57"/>
        </w:trPr>
        <w:tc>
          <w:tcPr>
            <w:tcW w:w="1066" w:type="dxa"/>
            <w:vAlign w:val="center"/>
          </w:tcPr>
          <w:p w14:paraId="2F141513" w14:textId="672CD94D" w:rsidR="00BD6F43" w:rsidRPr="00CF2E7C" w:rsidRDefault="00BD6F43" w:rsidP="00BD6F43">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BD6F43" w:rsidRPr="00CF2E7C" w:rsidRDefault="00BD6F43" w:rsidP="00BD6F43">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56EE5F85" w:rsidR="00BD6F43" w:rsidRPr="00CF2E7C" w:rsidRDefault="00BD6F43" w:rsidP="00BD6F43">
            <w:pPr>
              <w:rPr>
                <w:rStyle w:val="normaltextrun"/>
                <w:rFonts w:ascii="Calibri" w:hAnsi="Calibri" w:cs="Calibri"/>
                <w:color w:val="000000"/>
                <w:shd w:val="clear" w:color="auto" w:fill="FFFFFF"/>
                <w:lang w:val="en-US"/>
              </w:rPr>
            </w:pPr>
            <w:r w:rsidRPr="00C02440">
              <w:rPr>
                <w:rStyle w:val="normaltextrun"/>
                <w:rFonts w:ascii="Calibri" w:hAnsi="Calibri" w:cs="Calibri"/>
                <w:color w:val="000000"/>
                <w:shd w:val="clear" w:color="auto" w:fill="FFFFFF"/>
              </w:rPr>
              <w:t>X</w:t>
            </w:r>
          </w:p>
        </w:tc>
        <w:tc>
          <w:tcPr>
            <w:tcW w:w="2520" w:type="dxa"/>
            <w:shd w:val="clear" w:color="auto" w:fill="auto"/>
            <w:vAlign w:val="center"/>
          </w:tcPr>
          <w:p w14:paraId="2A9D999D" w14:textId="77777777" w:rsidR="00BD6F43" w:rsidRPr="00CF2E7C" w:rsidRDefault="00BD6F43" w:rsidP="00BD6F43">
            <w:pPr>
              <w:rPr>
                <w:rStyle w:val="normaltextrun"/>
                <w:rFonts w:ascii="Calibri" w:hAnsi="Calibri" w:cs="Calibri"/>
                <w:color w:val="000000"/>
                <w:shd w:val="clear" w:color="auto" w:fill="FFFFFF"/>
                <w:lang w:val="en-US"/>
              </w:rPr>
            </w:pPr>
          </w:p>
        </w:tc>
      </w:tr>
      <w:tr w:rsidR="00BD6F43" w:rsidRPr="00CF2E7C" w14:paraId="11483C21" w14:textId="77777777" w:rsidTr="00CF2E7C">
        <w:trPr>
          <w:trHeight w:val="57"/>
        </w:trPr>
        <w:tc>
          <w:tcPr>
            <w:tcW w:w="1066" w:type="dxa"/>
            <w:vAlign w:val="center"/>
          </w:tcPr>
          <w:p w14:paraId="43236471" w14:textId="0A9C4D1B" w:rsidR="00BD6F43" w:rsidRPr="00CF2E7C" w:rsidRDefault="00BD6F43" w:rsidP="00BD6F43">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BD6F43" w:rsidRPr="00CF2E7C" w:rsidRDefault="00BD6F43" w:rsidP="00BD6F43">
            <w:pPr>
              <w:rPr>
                <w:rStyle w:val="normaltextrun"/>
                <w:rFonts w:ascii="Calibri" w:hAnsi="Calibri" w:cs="Calibri"/>
                <w:color w:val="000000"/>
                <w:lang w:val="en-US"/>
              </w:rPr>
            </w:pPr>
            <w:r w:rsidRPr="00CF2E7C">
              <w:rPr>
                <w:rStyle w:val="normaltextrun"/>
                <w:rFonts w:ascii="Calibri" w:hAnsi="Calibri" w:cs="Calibri"/>
                <w:color w:val="000000"/>
              </w:rPr>
              <w:t xml:space="preserve">Requirements linked to climate-responsible business conduct, e.g. adequate supply chain transparency (including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11D35712" w:rsidR="00BD6F43" w:rsidRPr="00CF2E7C" w:rsidRDefault="00BD6F43" w:rsidP="00BD6F43">
            <w:pPr>
              <w:rPr>
                <w:rStyle w:val="normaltextrun"/>
                <w:rFonts w:ascii="Calibri" w:hAnsi="Calibri" w:cs="Calibri"/>
                <w:color w:val="000000"/>
                <w:shd w:val="clear" w:color="auto" w:fill="FFFFFF"/>
                <w:lang w:val="en-US"/>
              </w:rPr>
            </w:pPr>
            <w:r w:rsidRPr="00C02440">
              <w:rPr>
                <w:rFonts w:ascii="Calibri" w:hAnsi="Calibri" w:cs="Calibri"/>
              </w:rPr>
              <w:t>X</w:t>
            </w:r>
          </w:p>
        </w:tc>
        <w:tc>
          <w:tcPr>
            <w:tcW w:w="2520" w:type="dxa"/>
            <w:shd w:val="clear" w:color="auto" w:fill="auto"/>
            <w:vAlign w:val="center"/>
          </w:tcPr>
          <w:p w14:paraId="533AC945" w14:textId="77777777" w:rsidR="00BD6F43" w:rsidRPr="00CF2E7C" w:rsidRDefault="00BD6F43" w:rsidP="00BD6F43">
            <w:pPr>
              <w:rPr>
                <w:rStyle w:val="normaltextrun"/>
                <w:rFonts w:ascii="Calibri" w:hAnsi="Calibri" w:cs="Calibri"/>
                <w:color w:val="000000"/>
                <w:shd w:val="clear" w:color="auto" w:fill="FFFFFF"/>
                <w:lang w:val="en-US"/>
              </w:rPr>
            </w:pPr>
          </w:p>
        </w:tc>
      </w:tr>
      <w:tr w:rsidR="00BD6F43" w:rsidRPr="00CF2E7C" w14:paraId="5EB55316" w14:textId="77777777" w:rsidTr="00CF2E7C">
        <w:trPr>
          <w:trHeight w:val="57"/>
        </w:trPr>
        <w:tc>
          <w:tcPr>
            <w:tcW w:w="1066" w:type="dxa"/>
            <w:vAlign w:val="center"/>
          </w:tcPr>
          <w:p w14:paraId="50EF18B9" w14:textId="0E402B03" w:rsidR="00BD6F43" w:rsidRPr="00CF2E7C" w:rsidRDefault="00BD6F43" w:rsidP="00BD6F4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BD6F43" w:rsidRPr="00CF2E7C" w:rsidRDefault="00BD6F43" w:rsidP="00BD6F43">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3C01AA3" w:rsidR="00BD6F43" w:rsidRPr="00CF2E7C" w:rsidRDefault="00BD6F43" w:rsidP="00BD6F43">
            <w:pPr>
              <w:rPr>
                <w:rStyle w:val="normaltextrun"/>
                <w:rFonts w:ascii="Calibri" w:hAnsi="Calibri" w:cs="Calibri"/>
                <w:color w:val="000000"/>
                <w:shd w:val="clear" w:color="auto" w:fill="FFFFFF"/>
                <w:lang w:val="en-US"/>
              </w:rPr>
            </w:pPr>
            <w:r w:rsidRPr="00C02440">
              <w:rPr>
                <w:rFonts w:ascii="Calibri" w:hAnsi="Calibri" w:cs="Calibri"/>
              </w:rPr>
              <w:t>X</w:t>
            </w:r>
          </w:p>
        </w:tc>
        <w:tc>
          <w:tcPr>
            <w:tcW w:w="2520" w:type="dxa"/>
            <w:shd w:val="clear" w:color="auto" w:fill="auto"/>
            <w:vAlign w:val="center"/>
          </w:tcPr>
          <w:p w14:paraId="0DD27A95" w14:textId="77777777" w:rsidR="00BD6F43" w:rsidRPr="00CF2E7C" w:rsidRDefault="00BD6F43" w:rsidP="00BD6F43">
            <w:pPr>
              <w:rPr>
                <w:rStyle w:val="normaltextrun"/>
                <w:rFonts w:ascii="Calibri" w:hAnsi="Calibri" w:cs="Calibri"/>
                <w:color w:val="000000"/>
                <w:shd w:val="clear" w:color="auto" w:fill="FFFFFF"/>
                <w:lang w:val="en-US"/>
              </w:rPr>
            </w:pPr>
          </w:p>
        </w:tc>
      </w:tr>
      <w:tr w:rsidR="00BD6F43" w:rsidRPr="00CF2E7C" w14:paraId="1B46E214" w14:textId="77777777" w:rsidTr="00CF2E7C">
        <w:trPr>
          <w:trHeight w:val="57"/>
        </w:trPr>
        <w:tc>
          <w:tcPr>
            <w:tcW w:w="1066" w:type="dxa"/>
            <w:vAlign w:val="center"/>
          </w:tcPr>
          <w:p w14:paraId="7016D4D5" w14:textId="73816FF5" w:rsidR="00BD6F43" w:rsidRPr="00CF2E7C" w:rsidRDefault="00BD6F43" w:rsidP="00BD6F43">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37B46572" w:rsidR="00BD6F43" w:rsidRPr="00CF2E7C" w:rsidRDefault="00BD6F43" w:rsidP="00BD6F43">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AB6116">
              <w:rPr>
                <w:rStyle w:val="normaltextrun"/>
                <w:rFonts w:ascii="Calibri" w:hAnsi="Calibri" w:cs="Calibri"/>
                <w:color w:val="000000"/>
                <w:lang w:val="en-US"/>
              </w:rPr>
              <w:t>that</w:t>
            </w:r>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2BCADBE6" w:rsidR="00BD6F43" w:rsidRPr="00CF2E7C" w:rsidRDefault="00BD6F43" w:rsidP="00BD6F43">
            <w:pPr>
              <w:rPr>
                <w:rStyle w:val="normaltextrun"/>
                <w:rFonts w:ascii="Calibri" w:hAnsi="Calibri" w:cs="Calibri"/>
                <w:color w:val="000000"/>
                <w:shd w:val="clear" w:color="auto" w:fill="FFFFFF"/>
                <w:lang w:val="en-US"/>
              </w:rPr>
            </w:pPr>
            <w:r w:rsidRPr="00C02440">
              <w:rPr>
                <w:rFonts w:ascii="Calibri" w:hAnsi="Calibri" w:cs="Calibri"/>
              </w:rPr>
              <w:t>X</w:t>
            </w:r>
          </w:p>
        </w:tc>
        <w:tc>
          <w:tcPr>
            <w:tcW w:w="2520" w:type="dxa"/>
            <w:shd w:val="clear" w:color="auto" w:fill="auto"/>
            <w:vAlign w:val="center"/>
          </w:tcPr>
          <w:p w14:paraId="02BCAD09" w14:textId="77777777" w:rsidR="00BD6F43" w:rsidRPr="00CF2E7C" w:rsidRDefault="00BD6F43" w:rsidP="00BD6F43">
            <w:pPr>
              <w:rPr>
                <w:rStyle w:val="normaltextrun"/>
                <w:rFonts w:ascii="Calibri" w:hAnsi="Calibri" w:cs="Calibri"/>
                <w:color w:val="000000"/>
                <w:shd w:val="clear" w:color="auto" w:fill="FFFFFF"/>
                <w:lang w:val="en-US"/>
              </w:rPr>
            </w:pPr>
          </w:p>
        </w:tc>
      </w:tr>
      <w:tr w:rsidR="00BD6F43" w:rsidRPr="00CF2E7C" w14:paraId="537B6A84" w14:textId="77777777" w:rsidTr="00CF2E7C">
        <w:trPr>
          <w:trHeight w:val="57"/>
        </w:trPr>
        <w:tc>
          <w:tcPr>
            <w:tcW w:w="1066" w:type="dxa"/>
            <w:vAlign w:val="center"/>
          </w:tcPr>
          <w:p w14:paraId="6492067B" w14:textId="01973D8D" w:rsidR="00BD6F43" w:rsidRPr="00CF2E7C" w:rsidRDefault="00BD6F43" w:rsidP="00BD6F43">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BD6F43" w:rsidRPr="00CF2E7C" w:rsidRDefault="00BD6F43" w:rsidP="00BD6F43">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2062C3A0" w:rsidR="00BD6F43" w:rsidRPr="00CF2E7C" w:rsidRDefault="00BD6F43" w:rsidP="00BD6F43">
            <w:pPr>
              <w:rPr>
                <w:rStyle w:val="normaltextrun"/>
                <w:rFonts w:ascii="Calibri" w:hAnsi="Calibri" w:cs="Calibri"/>
                <w:color w:val="000000"/>
                <w:sz w:val="22"/>
                <w:szCs w:val="22"/>
                <w:shd w:val="clear" w:color="auto" w:fill="FFFFFF"/>
                <w:lang w:val="en-US"/>
              </w:rPr>
            </w:pPr>
            <w:r w:rsidRPr="00C02440">
              <w:rPr>
                <w:rFonts w:ascii="Calibri" w:hAnsi="Calibri" w:cs="Calibri"/>
              </w:rPr>
              <w:t>X</w:t>
            </w:r>
          </w:p>
        </w:tc>
        <w:tc>
          <w:tcPr>
            <w:tcW w:w="2520" w:type="dxa"/>
            <w:shd w:val="clear" w:color="auto" w:fill="auto"/>
            <w:vAlign w:val="center"/>
          </w:tcPr>
          <w:p w14:paraId="4A2DA0B7" w14:textId="77777777" w:rsidR="00BD6F43" w:rsidRPr="00CF2E7C" w:rsidRDefault="00BD6F43" w:rsidP="00BD6F43">
            <w:pPr>
              <w:rPr>
                <w:rStyle w:val="normaltextrun"/>
                <w:rFonts w:ascii="Calibri" w:hAnsi="Calibri" w:cs="Calibri"/>
                <w:color w:val="000000"/>
                <w:sz w:val="22"/>
                <w:szCs w:val="22"/>
                <w:shd w:val="clear" w:color="auto" w:fill="FFFFFF"/>
                <w:lang w:val="en-US"/>
              </w:rPr>
            </w:pPr>
          </w:p>
        </w:tc>
      </w:tr>
      <w:tr w:rsidR="00BD6F43" w:rsidRPr="00CF2E7C" w14:paraId="50E798C3" w14:textId="77777777" w:rsidTr="00CF2E7C">
        <w:trPr>
          <w:trHeight w:val="53"/>
        </w:trPr>
        <w:tc>
          <w:tcPr>
            <w:tcW w:w="1066" w:type="dxa"/>
            <w:vAlign w:val="center"/>
          </w:tcPr>
          <w:p w14:paraId="1C3DC6F0" w14:textId="37F028AD" w:rsidR="00BD6F43" w:rsidRPr="00CF2E7C" w:rsidRDefault="00BD6F43" w:rsidP="00BD6F43">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BD6F43" w:rsidRPr="00CF2E7C" w:rsidRDefault="00BD6F43" w:rsidP="00BD6F4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which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BD6F43" w:rsidRPr="00CF2E7C" w14:paraId="298CD656" w14:textId="77777777" w:rsidTr="00CF2E7C">
        <w:trPr>
          <w:trHeight w:val="1020"/>
        </w:trPr>
        <w:tc>
          <w:tcPr>
            <w:tcW w:w="1066" w:type="dxa"/>
            <w:vAlign w:val="center"/>
          </w:tcPr>
          <w:p w14:paraId="76B4F179" w14:textId="77777777" w:rsidR="00BD6F43" w:rsidRPr="00CF2E7C" w:rsidRDefault="00BD6F43" w:rsidP="00BD6F43">
            <w:pPr>
              <w:rPr>
                <w:rFonts w:ascii="Calibri" w:hAnsi="Calibri" w:cs="Calibri"/>
              </w:rPr>
            </w:pPr>
          </w:p>
        </w:tc>
        <w:tc>
          <w:tcPr>
            <w:tcW w:w="9360" w:type="dxa"/>
            <w:gridSpan w:val="3"/>
            <w:shd w:val="clear" w:color="auto" w:fill="auto"/>
            <w:vAlign w:val="center"/>
          </w:tcPr>
          <w:p w14:paraId="16A09550" w14:textId="77777777" w:rsidR="00BD6F43" w:rsidRPr="00CF2E7C" w:rsidRDefault="00BD6F43" w:rsidP="00BD6F43">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2" w:name="_Toc198223618"/>
      <w:r>
        <w:t xml:space="preserve">Section 3.6: </w:t>
      </w:r>
      <w:r w:rsidR="00C85DD9">
        <w:t>Qualification or Selection Criteria</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BD6F43" w:rsidRPr="00CF2E7C" w14:paraId="2975BDCA" w14:textId="77777777" w:rsidTr="00CF2E7C">
        <w:trPr>
          <w:trHeight w:val="20"/>
        </w:trPr>
        <w:tc>
          <w:tcPr>
            <w:tcW w:w="1066" w:type="dxa"/>
            <w:vAlign w:val="center"/>
          </w:tcPr>
          <w:p w14:paraId="2645A459" w14:textId="7588D658" w:rsidR="00BD6F43" w:rsidRPr="00CF2E7C" w:rsidRDefault="00BD6F43" w:rsidP="00BD6F43">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BD6F43" w:rsidRPr="00CF2E7C" w:rsidRDefault="00BD6F43" w:rsidP="00BD6F43">
            <w:pPr>
              <w:rPr>
                <w:rStyle w:val="normaltextrun"/>
                <w:rFonts w:ascii="Calibri" w:hAnsi="Calibri" w:cs="Calibri"/>
                <w:color w:val="000000"/>
                <w:lang w:val="en-US"/>
              </w:rPr>
            </w:pPr>
            <w:r w:rsidRPr="00CF2E7C">
              <w:rPr>
                <w:rStyle w:val="normaltextrun"/>
                <w:rFonts w:ascii="Calibri" w:hAnsi="Calibri" w:cs="Calibri"/>
                <w:color w:val="000000"/>
                <w:lang w:val="en-US"/>
              </w:rPr>
              <w:t>Previous experience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1288CF1B" w:rsidR="00BD6F43" w:rsidRPr="00CF2E7C" w:rsidRDefault="00BD6F43" w:rsidP="00BD6F43">
            <w:pPr>
              <w:rPr>
                <w:rStyle w:val="normaltextrun"/>
                <w:rFonts w:ascii="Calibri" w:hAnsi="Calibri" w:cs="Calibri"/>
                <w:color w:val="000000"/>
                <w:shd w:val="clear" w:color="auto" w:fill="FFFFFF"/>
                <w:lang w:val="en-US"/>
              </w:rPr>
            </w:pPr>
            <w:r w:rsidRPr="00C02440">
              <w:rPr>
                <w:rFonts w:ascii="Calibri" w:hAnsi="Calibri" w:cs="Calibri"/>
              </w:rPr>
              <w:t>X</w:t>
            </w:r>
          </w:p>
        </w:tc>
      </w:tr>
      <w:tr w:rsidR="00BD6F43" w:rsidRPr="00CF2E7C" w14:paraId="09DF5341" w14:textId="77777777" w:rsidTr="00CF2E7C">
        <w:trPr>
          <w:trHeight w:val="20"/>
        </w:trPr>
        <w:tc>
          <w:tcPr>
            <w:tcW w:w="1066" w:type="dxa"/>
            <w:vAlign w:val="center"/>
          </w:tcPr>
          <w:p w14:paraId="24FEA588" w14:textId="2516EA49" w:rsidR="00BD6F43" w:rsidRPr="00CF2E7C" w:rsidRDefault="00BD6F43" w:rsidP="00BD6F43">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BD6F43" w:rsidRPr="00CF2E7C" w:rsidRDefault="00BD6F43" w:rsidP="00BD6F43">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257E0671" w:rsidR="00BD6F43" w:rsidRPr="00CF2E7C" w:rsidRDefault="00BD6F43" w:rsidP="00BD6F43">
            <w:pPr>
              <w:rPr>
                <w:rStyle w:val="normaltextrun"/>
                <w:rFonts w:ascii="Calibri" w:hAnsi="Calibri" w:cs="Calibri"/>
                <w:color w:val="000000"/>
                <w:shd w:val="clear" w:color="auto" w:fill="FFFFFF"/>
                <w:lang w:val="en-US"/>
              </w:rPr>
            </w:pPr>
            <w:r w:rsidRPr="00C02440">
              <w:rPr>
                <w:rFonts w:ascii="Calibri" w:hAnsi="Calibri" w:cs="Calibri"/>
              </w:rPr>
              <w:t>X</w:t>
            </w:r>
          </w:p>
        </w:tc>
      </w:tr>
      <w:tr w:rsidR="00BD6F43" w:rsidRPr="00CF2E7C" w14:paraId="57102C17" w14:textId="77777777" w:rsidTr="00CF2E7C">
        <w:trPr>
          <w:trHeight w:val="20"/>
        </w:trPr>
        <w:tc>
          <w:tcPr>
            <w:tcW w:w="1066" w:type="dxa"/>
            <w:vAlign w:val="center"/>
          </w:tcPr>
          <w:p w14:paraId="57899ED5" w14:textId="0BFAAD28" w:rsidR="00BD6F43" w:rsidRPr="00CF2E7C" w:rsidRDefault="00BD6F43" w:rsidP="00BD6F43">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BD6F43" w:rsidRPr="00CF2E7C" w:rsidRDefault="00BD6F43" w:rsidP="00BD6F43">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6EC9E966" w:rsidR="00BD6F43" w:rsidRPr="00CF2E7C" w:rsidRDefault="00BD6F43" w:rsidP="00BD6F43">
            <w:pPr>
              <w:rPr>
                <w:rStyle w:val="normaltextrun"/>
                <w:rFonts w:ascii="Calibri" w:hAnsi="Calibri" w:cs="Calibri"/>
                <w:color w:val="000000"/>
                <w:shd w:val="clear" w:color="auto" w:fill="FFFFFF"/>
                <w:lang w:val="en-US"/>
              </w:rPr>
            </w:pPr>
            <w:r w:rsidRPr="00C02440">
              <w:rPr>
                <w:rFonts w:ascii="Calibri" w:hAnsi="Calibri" w:cs="Calibri"/>
              </w:rPr>
              <w:t>X</w:t>
            </w:r>
          </w:p>
        </w:tc>
      </w:tr>
      <w:tr w:rsidR="00BD6F43" w:rsidRPr="00CF2E7C" w14:paraId="1E042BE1" w14:textId="77777777" w:rsidTr="00CF2E7C">
        <w:trPr>
          <w:trHeight w:val="20"/>
        </w:trPr>
        <w:tc>
          <w:tcPr>
            <w:tcW w:w="1066" w:type="dxa"/>
            <w:vAlign w:val="center"/>
          </w:tcPr>
          <w:p w14:paraId="22785E4D" w14:textId="2FE31155" w:rsidR="00BD6F43" w:rsidRPr="00CF2E7C" w:rsidRDefault="00BD6F43" w:rsidP="00BD6F43">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BD6F43" w:rsidRPr="00CF2E7C" w:rsidRDefault="00BD6F43" w:rsidP="00BD6F43">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530BF1C7" w:rsidR="00BD6F43" w:rsidRPr="00CF2E7C" w:rsidRDefault="00BD6F43" w:rsidP="00BD6F43">
            <w:pPr>
              <w:rPr>
                <w:rStyle w:val="normaltextrun"/>
                <w:rFonts w:ascii="Calibri" w:hAnsi="Calibri" w:cs="Calibri"/>
                <w:color w:val="000000"/>
                <w:shd w:val="clear" w:color="auto" w:fill="FFFFFF"/>
                <w:lang w:val="en-US"/>
              </w:rPr>
            </w:pPr>
            <w:r w:rsidRPr="00C02440">
              <w:rPr>
                <w:rFonts w:ascii="Calibri" w:hAnsi="Calibri" w:cs="Calibri"/>
              </w:rPr>
              <w:t>X</w:t>
            </w:r>
          </w:p>
        </w:tc>
      </w:tr>
      <w:tr w:rsidR="00BD6F43" w:rsidRPr="00CF2E7C" w14:paraId="4D8E9CB1" w14:textId="77777777" w:rsidTr="00CF2E7C">
        <w:trPr>
          <w:trHeight w:val="20"/>
        </w:trPr>
        <w:tc>
          <w:tcPr>
            <w:tcW w:w="1066" w:type="dxa"/>
            <w:vAlign w:val="center"/>
          </w:tcPr>
          <w:p w14:paraId="21142065" w14:textId="03EB23BE" w:rsidR="00BD6F43" w:rsidRPr="00CF2E7C" w:rsidRDefault="00BD6F43" w:rsidP="00BD6F43">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BD6F43" w:rsidRPr="00CF2E7C" w:rsidRDefault="00BD6F43" w:rsidP="00BD6F43">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0C4745B9" w:rsidR="00BD6F43" w:rsidRPr="00CF2E7C" w:rsidRDefault="00BD6F43" w:rsidP="00BD6F43">
            <w:pPr>
              <w:rPr>
                <w:rStyle w:val="normaltextrun"/>
                <w:rFonts w:ascii="Calibri" w:hAnsi="Calibri" w:cs="Calibri"/>
                <w:color w:val="000000"/>
                <w:shd w:val="clear" w:color="auto" w:fill="FFFFFF"/>
                <w:lang w:val="en-US"/>
              </w:rPr>
            </w:pPr>
            <w:r w:rsidRPr="00C02440">
              <w:rPr>
                <w:rFonts w:ascii="Calibri" w:hAnsi="Calibri" w:cs="Calibri"/>
              </w:rPr>
              <w:t>X</w:t>
            </w:r>
          </w:p>
        </w:tc>
      </w:tr>
      <w:tr w:rsidR="00BD6F43" w:rsidRPr="00CF2E7C" w14:paraId="53092A4E" w14:textId="77777777" w:rsidTr="00CF2E7C">
        <w:trPr>
          <w:trHeight w:val="20"/>
        </w:trPr>
        <w:tc>
          <w:tcPr>
            <w:tcW w:w="1066" w:type="dxa"/>
            <w:vAlign w:val="center"/>
          </w:tcPr>
          <w:p w14:paraId="731E22B1" w14:textId="514229E8" w:rsidR="00BD6F43" w:rsidRPr="00CF2E7C" w:rsidRDefault="00BD6F43" w:rsidP="00BD6F43">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BD6F43" w:rsidRPr="00CF2E7C" w:rsidRDefault="00BD6F43" w:rsidP="00BD6F43">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254A894C" w:rsidR="00BD6F43" w:rsidRPr="00CF2E7C" w:rsidRDefault="00BD6F43" w:rsidP="00BD6F43">
            <w:pPr>
              <w:rPr>
                <w:rStyle w:val="normaltextrun"/>
                <w:rFonts w:ascii="Calibri" w:hAnsi="Calibri" w:cs="Calibri"/>
                <w:color w:val="000000"/>
                <w:shd w:val="clear" w:color="auto" w:fill="FFFFFF"/>
                <w:lang w:val="en-US"/>
              </w:rPr>
            </w:pPr>
            <w:r w:rsidRPr="00C02440">
              <w:rPr>
                <w:rFonts w:ascii="Calibri" w:hAnsi="Calibri" w:cs="Calibri"/>
              </w:rPr>
              <w:t>X</w:t>
            </w:r>
          </w:p>
        </w:tc>
      </w:tr>
      <w:tr w:rsidR="00BD6F43" w:rsidRPr="00CF2E7C" w14:paraId="09189D61" w14:textId="77777777" w:rsidTr="00CF2E7C">
        <w:trPr>
          <w:trHeight w:val="20"/>
        </w:trPr>
        <w:tc>
          <w:tcPr>
            <w:tcW w:w="1066" w:type="dxa"/>
            <w:vAlign w:val="center"/>
          </w:tcPr>
          <w:p w14:paraId="21A8C535" w14:textId="40AF2D8F" w:rsidR="00BD6F43" w:rsidRPr="00CF2E7C" w:rsidRDefault="00BD6F43" w:rsidP="00BD6F43">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BD6F43" w:rsidRPr="00CF2E7C" w:rsidRDefault="00BD6F43" w:rsidP="00BD6F43">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37820034" w:rsidR="00BD6F43" w:rsidRPr="00CF2E7C" w:rsidRDefault="00BD6F43" w:rsidP="00BD6F43">
            <w:pPr>
              <w:rPr>
                <w:rStyle w:val="normaltextrun"/>
                <w:rFonts w:ascii="Calibri" w:hAnsi="Calibri" w:cs="Calibri"/>
                <w:color w:val="000000"/>
                <w:shd w:val="clear" w:color="auto" w:fill="FFFFFF"/>
                <w:lang w:val="en-US"/>
              </w:rPr>
            </w:pPr>
            <w:r w:rsidRPr="00C02440">
              <w:rPr>
                <w:rFonts w:ascii="Calibri" w:hAnsi="Calibri" w:cs="Calibri"/>
              </w:rPr>
              <w:t>X</w:t>
            </w:r>
          </w:p>
        </w:tc>
      </w:tr>
      <w:tr w:rsidR="00BD6F43" w:rsidRPr="00CF2E7C" w14:paraId="6301B85D" w14:textId="77777777" w:rsidTr="00CF2E7C">
        <w:trPr>
          <w:trHeight w:val="20"/>
        </w:trPr>
        <w:tc>
          <w:tcPr>
            <w:tcW w:w="1066" w:type="dxa"/>
            <w:vAlign w:val="center"/>
          </w:tcPr>
          <w:p w14:paraId="105A3DA0" w14:textId="71856D88" w:rsidR="00BD6F43" w:rsidRPr="00CF2E7C" w:rsidRDefault="00BD6F43" w:rsidP="00BD6F43">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BD6F43" w:rsidRPr="00CF2E7C" w:rsidRDefault="00BD6F43" w:rsidP="00BD6F43">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114E8B55" w:rsidR="00BD6F43" w:rsidRPr="00CF2E7C" w:rsidRDefault="00BD6F43" w:rsidP="00BD6F43">
            <w:pPr>
              <w:rPr>
                <w:rStyle w:val="normaltextrun"/>
                <w:rFonts w:ascii="Calibri" w:hAnsi="Calibri" w:cs="Calibri"/>
                <w:color w:val="000000"/>
                <w:shd w:val="clear" w:color="auto" w:fill="FFFFFF"/>
                <w:lang w:val="en-US"/>
              </w:rPr>
            </w:pPr>
            <w:r w:rsidRPr="00C02440">
              <w:rPr>
                <w:rFonts w:ascii="Calibri" w:hAnsi="Calibri" w:cs="Calibri"/>
              </w:rPr>
              <w:t>X</w:t>
            </w:r>
          </w:p>
        </w:tc>
      </w:tr>
      <w:tr w:rsidR="00BD6F43" w:rsidRPr="00CF2E7C" w14:paraId="08A5136C" w14:textId="77777777" w:rsidTr="00CF2E7C">
        <w:trPr>
          <w:trHeight w:val="20"/>
        </w:trPr>
        <w:tc>
          <w:tcPr>
            <w:tcW w:w="1066" w:type="dxa"/>
            <w:vAlign w:val="center"/>
          </w:tcPr>
          <w:p w14:paraId="540ABA5A" w14:textId="4217D973" w:rsidR="00BD6F43" w:rsidRPr="00CF2E7C" w:rsidRDefault="00BD6F43" w:rsidP="00BD6F4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BD6F43" w:rsidRPr="00CF2E7C" w:rsidRDefault="00BD6F43" w:rsidP="00BD6F43">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0D43F773" w:rsidR="00BD6F43" w:rsidRPr="00CF2E7C" w:rsidRDefault="00BD6F43" w:rsidP="00BD6F43">
            <w:pPr>
              <w:rPr>
                <w:rStyle w:val="normaltextrun"/>
                <w:rFonts w:ascii="Calibri" w:hAnsi="Calibri" w:cs="Calibri"/>
                <w:color w:val="000000"/>
                <w:shd w:val="clear" w:color="auto" w:fill="FFFFFF"/>
                <w:lang w:val="en-US"/>
              </w:rPr>
            </w:pPr>
            <w:r w:rsidRPr="00C02440">
              <w:rPr>
                <w:rFonts w:ascii="Calibri" w:hAnsi="Calibri" w:cs="Calibri"/>
              </w:rPr>
              <w:t>X</w:t>
            </w:r>
          </w:p>
        </w:tc>
      </w:tr>
      <w:tr w:rsidR="00BD6F43" w:rsidRPr="00CF2E7C" w14:paraId="619A3FE4" w14:textId="77777777" w:rsidTr="00CF2E7C">
        <w:trPr>
          <w:trHeight w:val="20"/>
        </w:trPr>
        <w:tc>
          <w:tcPr>
            <w:tcW w:w="1066" w:type="dxa"/>
            <w:vAlign w:val="center"/>
          </w:tcPr>
          <w:p w14:paraId="7B34203F" w14:textId="0DC157E3" w:rsidR="00BD6F43" w:rsidRPr="00CF2E7C" w:rsidRDefault="00BD6F43" w:rsidP="00BD6F4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BD6F43" w:rsidRPr="00CF2E7C" w:rsidRDefault="00BD6F43" w:rsidP="00BD6F43">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0378B9C4" w:rsidR="00BD6F43" w:rsidRPr="00CF2E7C" w:rsidRDefault="00BD6F43" w:rsidP="00BD6F43">
            <w:pPr>
              <w:rPr>
                <w:rStyle w:val="normaltextrun"/>
                <w:rFonts w:ascii="Calibri" w:hAnsi="Calibri" w:cs="Calibri"/>
                <w:color w:val="000000"/>
                <w:shd w:val="clear" w:color="auto" w:fill="FFFFFF"/>
                <w:lang w:val="en-US"/>
              </w:rPr>
            </w:pPr>
            <w:r w:rsidRPr="00C02440">
              <w:rPr>
                <w:rFonts w:ascii="Calibri" w:hAnsi="Calibri" w:cs="Calibri"/>
              </w:rPr>
              <w:t>X</w:t>
            </w:r>
          </w:p>
        </w:tc>
      </w:tr>
      <w:tr w:rsidR="00BD6F43" w:rsidRPr="00CF2E7C" w14:paraId="2ECA33F3" w14:textId="77777777" w:rsidTr="00CF2E7C">
        <w:trPr>
          <w:trHeight w:val="20"/>
        </w:trPr>
        <w:tc>
          <w:tcPr>
            <w:tcW w:w="1066" w:type="dxa"/>
            <w:vAlign w:val="center"/>
          </w:tcPr>
          <w:p w14:paraId="6E21FA9B" w14:textId="7161E3DF" w:rsidR="00BD6F43" w:rsidRPr="00CF2E7C" w:rsidRDefault="00BD6F43" w:rsidP="00BD6F43">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BD6F43" w:rsidRPr="00CF2E7C" w:rsidRDefault="00BD6F43" w:rsidP="00BD6F4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BD6F43" w:rsidRPr="00CF2E7C" w14:paraId="3CFD9B8F" w14:textId="77777777" w:rsidTr="00CF2E7C">
        <w:trPr>
          <w:trHeight w:val="1020"/>
        </w:trPr>
        <w:tc>
          <w:tcPr>
            <w:tcW w:w="1066" w:type="dxa"/>
            <w:vAlign w:val="center"/>
          </w:tcPr>
          <w:p w14:paraId="67288600" w14:textId="77777777" w:rsidR="00BD6F43" w:rsidRPr="00CF2E7C" w:rsidRDefault="00BD6F43" w:rsidP="00BD6F43">
            <w:pPr>
              <w:rPr>
                <w:rFonts w:ascii="Calibri" w:hAnsi="Calibri" w:cs="Calibri"/>
              </w:rPr>
            </w:pPr>
          </w:p>
        </w:tc>
        <w:tc>
          <w:tcPr>
            <w:tcW w:w="9360" w:type="dxa"/>
            <w:gridSpan w:val="4"/>
            <w:shd w:val="clear" w:color="auto" w:fill="auto"/>
            <w:vAlign w:val="center"/>
          </w:tcPr>
          <w:p w14:paraId="18A99674" w14:textId="77777777" w:rsidR="00BD6F43" w:rsidRPr="00CF2E7C" w:rsidRDefault="00BD6F43" w:rsidP="00BD6F43">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3" w:name="_Toc198223619"/>
      <w:r>
        <w:t xml:space="preserve">Section 3.7: </w:t>
      </w:r>
      <w:r w:rsidR="00A42235">
        <w:t>Technical specifications</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BD6F43" w:rsidRPr="00CF2E7C" w14:paraId="3F1A3164" w14:textId="77777777" w:rsidTr="00CF2E7C">
        <w:trPr>
          <w:trHeight w:val="395"/>
        </w:trPr>
        <w:tc>
          <w:tcPr>
            <w:tcW w:w="1066" w:type="dxa"/>
            <w:vAlign w:val="center"/>
          </w:tcPr>
          <w:p w14:paraId="04E8391C" w14:textId="24912679" w:rsidR="00BD6F43" w:rsidRPr="00CF2E7C" w:rsidRDefault="00BD6F43" w:rsidP="00BD6F43">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BD6F43" w:rsidRPr="00CF2E7C" w:rsidRDefault="00BD6F43" w:rsidP="00BD6F43">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1F197941" w:rsidR="00BD6F43" w:rsidRPr="00CF2E7C" w:rsidRDefault="00BD6F43" w:rsidP="00BD6F43">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rPr>
              <w:t>X</w:t>
            </w:r>
            <w:r w:rsidRPr="00C02440">
              <w:rPr>
                <w:rStyle w:val="normaltextrun"/>
                <w:rFonts w:ascii="Calibri" w:hAnsi="Calibri" w:cs="Calibri"/>
                <w:color w:val="000000"/>
                <w:shd w:val="clear" w:color="auto" w:fill="FFFFFF"/>
              </w:rPr>
              <w:t xml:space="preserve"> </w:t>
            </w:r>
          </w:p>
        </w:tc>
        <w:tc>
          <w:tcPr>
            <w:tcW w:w="1680" w:type="dxa"/>
            <w:shd w:val="clear" w:color="auto" w:fill="auto"/>
            <w:vAlign w:val="center"/>
          </w:tcPr>
          <w:p w14:paraId="7B4891B0"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BD6F43" w:rsidRPr="00CF2E7C" w:rsidRDefault="00BD6F43" w:rsidP="00BD6F43">
            <w:pPr>
              <w:rPr>
                <w:rStyle w:val="normaltextrun"/>
                <w:rFonts w:ascii="Calibri" w:hAnsi="Calibri" w:cs="Calibri"/>
                <w:color w:val="000000"/>
                <w:shd w:val="clear" w:color="auto" w:fill="FFFFFF"/>
                <w:lang w:val="en-US"/>
              </w:rPr>
            </w:pPr>
          </w:p>
        </w:tc>
      </w:tr>
      <w:tr w:rsidR="00BD6F43" w:rsidRPr="00CF2E7C" w14:paraId="7DB979BF" w14:textId="77777777" w:rsidTr="00CF2E7C">
        <w:trPr>
          <w:trHeight w:val="67"/>
        </w:trPr>
        <w:tc>
          <w:tcPr>
            <w:tcW w:w="1066" w:type="dxa"/>
            <w:vAlign w:val="center"/>
          </w:tcPr>
          <w:p w14:paraId="7F3E6D50" w14:textId="5AF95E68" w:rsidR="00BD6F43" w:rsidRPr="00CF2E7C" w:rsidRDefault="00BD6F43" w:rsidP="00BD6F43">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BD6F43" w:rsidRPr="00CF2E7C" w:rsidRDefault="00BD6F43" w:rsidP="00BD6F43">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emissions</w:t>
            </w:r>
          </w:p>
        </w:tc>
        <w:tc>
          <w:tcPr>
            <w:tcW w:w="1680" w:type="dxa"/>
            <w:shd w:val="clear" w:color="auto" w:fill="auto"/>
            <w:vAlign w:val="center"/>
          </w:tcPr>
          <w:p w14:paraId="76DFC6C8"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BD6F43" w:rsidRPr="00CF2E7C" w:rsidRDefault="00BD6F43" w:rsidP="00BD6F43">
            <w:pPr>
              <w:rPr>
                <w:rStyle w:val="normaltextrun"/>
                <w:rFonts w:ascii="Calibri" w:hAnsi="Calibri" w:cs="Calibri"/>
                <w:color w:val="000000"/>
                <w:shd w:val="clear" w:color="auto" w:fill="FFFFFF"/>
                <w:lang w:val="en-US"/>
              </w:rPr>
            </w:pPr>
          </w:p>
        </w:tc>
      </w:tr>
      <w:tr w:rsidR="00BD6F43" w:rsidRPr="00CF2E7C" w14:paraId="7102C060" w14:textId="77777777" w:rsidTr="00CF2E7C">
        <w:trPr>
          <w:trHeight w:val="67"/>
        </w:trPr>
        <w:tc>
          <w:tcPr>
            <w:tcW w:w="1066" w:type="dxa"/>
            <w:vAlign w:val="center"/>
          </w:tcPr>
          <w:p w14:paraId="362C4B67" w14:textId="4016FD61" w:rsidR="00BD6F43" w:rsidRPr="00CF2E7C" w:rsidRDefault="00BD6F43" w:rsidP="00BD6F43">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BD6F43" w:rsidRPr="00CF2E7C" w:rsidRDefault="00BD6F43" w:rsidP="00BD6F43">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BD6F43" w:rsidRPr="00CF2E7C" w:rsidRDefault="00BD6F43" w:rsidP="00BD6F43">
            <w:pPr>
              <w:rPr>
                <w:rStyle w:val="normaltextrun"/>
                <w:rFonts w:ascii="Calibri" w:hAnsi="Calibri" w:cs="Calibri"/>
                <w:color w:val="000000"/>
                <w:shd w:val="clear" w:color="auto" w:fill="FFFFFF"/>
                <w:lang w:val="en-US"/>
              </w:rPr>
            </w:pPr>
          </w:p>
        </w:tc>
      </w:tr>
      <w:tr w:rsidR="00BD6F43" w:rsidRPr="00CF2E7C" w14:paraId="7A344E5A" w14:textId="77777777" w:rsidTr="00CF2E7C">
        <w:trPr>
          <w:trHeight w:val="67"/>
        </w:trPr>
        <w:tc>
          <w:tcPr>
            <w:tcW w:w="1066" w:type="dxa"/>
            <w:vAlign w:val="center"/>
          </w:tcPr>
          <w:p w14:paraId="13E6A79D" w14:textId="36E2D964" w:rsidR="00BD6F43" w:rsidRPr="00CF2E7C" w:rsidRDefault="00BD6F43" w:rsidP="00BD6F43">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BD6F43" w:rsidRPr="00CF2E7C" w:rsidRDefault="00BD6F43" w:rsidP="00BD6F43">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BD6F43" w:rsidRPr="00CF2E7C" w:rsidRDefault="00BD6F43" w:rsidP="00BD6F43">
            <w:pPr>
              <w:rPr>
                <w:rStyle w:val="normaltextrun"/>
                <w:rFonts w:ascii="Calibri" w:hAnsi="Calibri" w:cs="Calibri"/>
                <w:color w:val="000000"/>
                <w:shd w:val="clear" w:color="auto" w:fill="FFFFFF"/>
                <w:lang w:val="en-US"/>
              </w:rPr>
            </w:pPr>
          </w:p>
        </w:tc>
      </w:tr>
      <w:tr w:rsidR="00BD6F43" w:rsidRPr="00CF2E7C" w14:paraId="7F082239" w14:textId="77777777" w:rsidTr="00CF2E7C">
        <w:trPr>
          <w:trHeight w:val="67"/>
        </w:trPr>
        <w:tc>
          <w:tcPr>
            <w:tcW w:w="1066" w:type="dxa"/>
            <w:vAlign w:val="center"/>
          </w:tcPr>
          <w:p w14:paraId="447A9FCF" w14:textId="6106DACE" w:rsidR="00BD6F43" w:rsidRPr="00CF2E7C" w:rsidRDefault="00BD6F43" w:rsidP="00BD6F43">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BD6F43" w:rsidRPr="00CF2E7C" w:rsidRDefault="00BD6F43" w:rsidP="00BD6F4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BD6F43" w:rsidRPr="00CF2E7C" w:rsidRDefault="00BD6F43" w:rsidP="00BD6F43">
            <w:pPr>
              <w:rPr>
                <w:rStyle w:val="normaltextrun"/>
                <w:rFonts w:ascii="Calibri" w:hAnsi="Calibri" w:cs="Calibri"/>
                <w:color w:val="000000"/>
                <w:shd w:val="clear" w:color="auto" w:fill="FFFFFF"/>
                <w:lang w:val="en-US"/>
              </w:rPr>
            </w:pPr>
          </w:p>
        </w:tc>
      </w:tr>
      <w:tr w:rsidR="00BD6F43" w:rsidRPr="00CF2E7C" w14:paraId="1264C3F4" w14:textId="77777777" w:rsidTr="00CF2E7C">
        <w:trPr>
          <w:trHeight w:val="67"/>
        </w:trPr>
        <w:tc>
          <w:tcPr>
            <w:tcW w:w="1066" w:type="dxa"/>
            <w:vAlign w:val="center"/>
          </w:tcPr>
          <w:p w14:paraId="48165524" w14:textId="3BB0D3E8" w:rsidR="00BD6F43" w:rsidRPr="00CF2E7C" w:rsidRDefault="00BD6F43" w:rsidP="00BD6F43">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BD6F43" w:rsidRPr="00CF2E7C" w:rsidRDefault="00BD6F43" w:rsidP="00BD6F4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2F4D6EB5" w:rsidR="00BD6F43" w:rsidRPr="00CF2E7C" w:rsidRDefault="00BD6F43" w:rsidP="00BD6F43">
            <w:pPr>
              <w:rPr>
                <w:rStyle w:val="normaltextrun"/>
                <w:rFonts w:ascii="Calibri" w:hAnsi="Calibri" w:cs="Calibri"/>
                <w:color w:val="000000"/>
                <w:shd w:val="clear" w:color="auto" w:fill="FFFFFF"/>
                <w:lang w:val="en-US"/>
              </w:rPr>
            </w:pPr>
            <w:r w:rsidRPr="00C02440">
              <w:rPr>
                <w:rStyle w:val="normaltextrun"/>
                <w:rFonts w:ascii="Calibri" w:hAnsi="Calibri" w:cs="Calibri"/>
                <w:color w:val="000000"/>
                <w:shd w:val="clear" w:color="auto" w:fill="FFFFFF"/>
              </w:rPr>
              <w:t>X</w:t>
            </w:r>
          </w:p>
        </w:tc>
        <w:tc>
          <w:tcPr>
            <w:tcW w:w="1680" w:type="dxa"/>
            <w:shd w:val="clear" w:color="auto" w:fill="auto"/>
            <w:vAlign w:val="center"/>
          </w:tcPr>
          <w:p w14:paraId="5A48ECD3"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BD6F43" w:rsidRPr="00CF2E7C" w:rsidRDefault="00BD6F43" w:rsidP="00BD6F43">
            <w:pPr>
              <w:rPr>
                <w:rStyle w:val="normaltextrun"/>
                <w:rFonts w:ascii="Calibri" w:hAnsi="Calibri" w:cs="Calibri"/>
                <w:color w:val="000000"/>
                <w:shd w:val="clear" w:color="auto" w:fill="FFFFFF"/>
                <w:lang w:val="en-US"/>
              </w:rPr>
            </w:pPr>
          </w:p>
        </w:tc>
      </w:tr>
      <w:tr w:rsidR="00BD6F43" w:rsidRPr="00CF2E7C" w14:paraId="5F936A25" w14:textId="77777777" w:rsidTr="00CF2E7C">
        <w:trPr>
          <w:trHeight w:val="67"/>
        </w:trPr>
        <w:tc>
          <w:tcPr>
            <w:tcW w:w="1066" w:type="dxa"/>
            <w:vAlign w:val="center"/>
          </w:tcPr>
          <w:p w14:paraId="23B59723" w14:textId="55EA0917" w:rsidR="00BD6F43" w:rsidRPr="00CF2E7C" w:rsidRDefault="00BD6F43" w:rsidP="00BD6F43">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BD6F43" w:rsidRPr="00CF2E7C" w:rsidRDefault="00BD6F43" w:rsidP="00BD6F43">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6D631E79" w:rsidR="00BD6F43" w:rsidRPr="00CF2E7C" w:rsidRDefault="00071940" w:rsidP="00BD6F43">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shd w:val="clear" w:color="auto" w:fill="auto"/>
            <w:vAlign w:val="center"/>
          </w:tcPr>
          <w:p w14:paraId="03142E33"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BD6F43" w:rsidRPr="00CF2E7C" w:rsidRDefault="00BD6F43" w:rsidP="00BD6F43">
            <w:pPr>
              <w:rPr>
                <w:rStyle w:val="normaltextrun"/>
                <w:rFonts w:ascii="Calibri" w:hAnsi="Calibri" w:cs="Calibri"/>
                <w:color w:val="000000"/>
                <w:shd w:val="clear" w:color="auto" w:fill="FFFFFF"/>
                <w:lang w:val="en-US"/>
              </w:rPr>
            </w:pPr>
          </w:p>
        </w:tc>
      </w:tr>
      <w:tr w:rsidR="00BD6F43" w:rsidRPr="00CF2E7C" w14:paraId="039396C2" w14:textId="77777777" w:rsidTr="00CF2E7C">
        <w:trPr>
          <w:trHeight w:val="67"/>
        </w:trPr>
        <w:tc>
          <w:tcPr>
            <w:tcW w:w="1066" w:type="dxa"/>
            <w:vAlign w:val="center"/>
          </w:tcPr>
          <w:p w14:paraId="7DA26310" w14:textId="7F010330" w:rsidR="00BD6F43" w:rsidRPr="00CF2E7C" w:rsidRDefault="00BD6F43" w:rsidP="00BD6F43">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BD6F43" w:rsidRPr="00CF2E7C" w:rsidRDefault="00BD6F43" w:rsidP="00BD6F43">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693703D0"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BD6F43" w:rsidRPr="00CF2E7C" w:rsidRDefault="00BD6F43" w:rsidP="00BD6F43">
            <w:pPr>
              <w:rPr>
                <w:rStyle w:val="normaltextrun"/>
                <w:rFonts w:ascii="Calibri" w:hAnsi="Calibri" w:cs="Calibri"/>
                <w:color w:val="000000"/>
                <w:shd w:val="clear" w:color="auto" w:fill="FFFFFF"/>
                <w:lang w:val="en-US"/>
              </w:rPr>
            </w:pPr>
          </w:p>
        </w:tc>
      </w:tr>
      <w:tr w:rsidR="00BD6F43" w:rsidRPr="00CF2E7C" w14:paraId="7ED945DC" w14:textId="77777777" w:rsidTr="00CF2E7C">
        <w:trPr>
          <w:trHeight w:val="67"/>
        </w:trPr>
        <w:tc>
          <w:tcPr>
            <w:tcW w:w="1066" w:type="dxa"/>
            <w:vAlign w:val="center"/>
          </w:tcPr>
          <w:p w14:paraId="0451A73B" w14:textId="6DF7C518" w:rsidR="00BD6F43" w:rsidRPr="00CF2E7C" w:rsidRDefault="00BD6F43" w:rsidP="00BD6F43">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BD6F43" w:rsidRPr="00CF2E7C" w:rsidRDefault="00BD6F43" w:rsidP="00BD6F43">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5338A7E9" w:rsidR="00BD6F43" w:rsidRPr="00CF2E7C" w:rsidRDefault="00BD6F43" w:rsidP="00BD6F43">
            <w:pPr>
              <w:rPr>
                <w:rStyle w:val="normaltextrun"/>
                <w:rFonts w:ascii="Calibri" w:hAnsi="Calibri" w:cs="Calibri"/>
                <w:color w:val="000000"/>
                <w:shd w:val="clear" w:color="auto" w:fill="FFFFFF"/>
                <w:lang w:val="en-US"/>
              </w:rPr>
            </w:pPr>
            <w:r w:rsidRPr="00C02440">
              <w:rPr>
                <w:rStyle w:val="normaltextrun"/>
                <w:rFonts w:ascii="Calibri" w:hAnsi="Calibri" w:cs="Calibri"/>
                <w:color w:val="000000"/>
                <w:shd w:val="clear" w:color="auto" w:fill="FFFFFF"/>
              </w:rPr>
              <w:t>X</w:t>
            </w:r>
          </w:p>
        </w:tc>
        <w:tc>
          <w:tcPr>
            <w:tcW w:w="1680" w:type="dxa"/>
            <w:shd w:val="clear" w:color="auto" w:fill="auto"/>
            <w:vAlign w:val="center"/>
          </w:tcPr>
          <w:p w14:paraId="25D7A707"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BD6F43" w:rsidRPr="00CF2E7C" w:rsidRDefault="00BD6F43" w:rsidP="00BD6F43">
            <w:pPr>
              <w:rPr>
                <w:rStyle w:val="normaltextrun"/>
                <w:rFonts w:ascii="Calibri" w:hAnsi="Calibri" w:cs="Calibri"/>
                <w:color w:val="000000"/>
                <w:shd w:val="clear" w:color="auto" w:fill="FFFFFF"/>
                <w:lang w:val="en-US"/>
              </w:rPr>
            </w:pPr>
          </w:p>
        </w:tc>
      </w:tr>
      <w:tr w:rsidR="00BD6F43" w:rsidRPr="00CF2E7C" w14:paraId="3B990875" w14:textId="77777777" w:rsidTr="00CF2E7C">
        <w:trPr>
          <w:trHeight w:val="67"/>
        </w:trPr>
        <w:tc>
          <w:tcPr>
            <w:tcW w:w="1066" w:type="dxa"/>
            <w:vAlign w:val="center"/>
          </w:tcPr>
          <w:p w14:paraId="30AFEFCA" w14:textId="413A72AC" w:rsidR="00BD6F43" w:rsidRPr="00CF2E7C" w:rsidRDefault="00BD6F43" w:rsidP="00BD6F43">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BD6F43" w:rsidRPr="00CF2E7C" w:rsidRDefault="00BD6F43" w:rsidP="00BD6F43">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BD6F43" w:rsidRPr="00CF2E7C" w:rsidRDefault="00BD6F43" w:rsidP="00BD6F43">
            <w:pPr>
              <w:rPr>
                <w:rStyle w:val="normaltextrun"/>
                <w:rFonts w:ascii="Calibri" w:hAnsi="Calibri" w:cs="Calibri"/>
                <w:color w:val="000000"/>
                <w:shd w:val="clear" w:color="auto" w:fill="FFFFFF"/>
                <w:lang w:val="en-US"/>
              </w:rPr>
            </w:pPr>
          </w:p>
        </w:tc>
      </w:tr>
      <w:tr w:rsidR="00BD6F43" w:rsidRPr="00CF2E7C" w14:paraId="608C9BA2" w14:textId="77777777" w:rsidTr="00CF2E7C">
        <w:trPr>
          <w:trHeight w:val="67"/>
        </w:trPr>
        <w:tc>
          <w:tcPr>
            <w:tcW w:w="1066" w:type="dxa"/>
            <w:vAlign w:val="center"/>
          </w:tcPr>
          <w:p w14:paraId="02B03281" w14:textId="7CAFEA98" w:rsidR="00BD6F43" w:rsidRPr="00CF2E7C" w:rsidRDefault="00BD6F43" w:rsidP="00BD6F43">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BD6F43" w:rsidRPr="00CF2E7C" w:rsidRDefault="00BD6F43" w:rsidP="00BD6F43">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3F8E6AB0" w:rsidR="00BD6F43" w:rsidRPr="00CF2E7C" w:rsidRDefault="00BD6F43" w:rsidP="00BD6F43">
            <w:pPr>
              <w:rPr>
                <w:rStyle w:val="normaltextrun"/>
                <w:rFonts w:ascii="Calibri" w:hAnsi="Calibri" w:cs="Calibri"/>
                <w:color w:val="000000"/>
                <w:shd w:val="clear" w:color="auto" w:fill="FFFFFF"/>
                <w:lang w:val="en-US"/>
              </w:rPr>
            </w:pPr>
            <w:r w:rsidRPr="00C02440">
              <w:rPr>
                <w:rStyle w:val="normaltextrun"/>
                <w:rFonts w:ascii="Calibri" w:hAnsi="Calibri" w:cs="Calibri"/>
                <w:color w:val="000000"/>
                <w:shd w:val="clear" w:color="auto" w:fill="FFFFFF"/>
              </w:rPr>
              <w:t>X</w:t>
            </w:r>
          </w:p>
        </w:tc>
        <w:tc>
          <w:tcPr>
            <w:tcW w:w="1680" w:type="dxa"/>
            <w:shd w:val="clear" w:color="auto" w:fill="auto"/>
            <w:vAlign w:val="center"/>
          </w:tcPr>
          <w:p w14:paraId="1E4F2AF9"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BD6F43" w:rsidRPr="00CF2E7C" w:rsidRDefault="00BD6F43" w:rsidP="00BD6F43">
            <w:pPr>
              <w:rPr>
                <w:rStyle w:val="normaltextrun"/>
                <w:rFonts w:ascii="Calibri" w:hAnsi="Calibri" w:cs="Calibri"/>
                <w:color w:val="000000"/>
                <w:shd w:val="clear" w:color="auto" w:fill="FFFFFF"/>
                <w:lang w:val="en-US"/>
              </w:rPr>
            </w:pPr>
          </w:p>
        </w:tc>
      </w:tr>
      <w:tr w:rsidR="00BD6F43" w:rsidRPr="00CF2E7C" w14:paraId="29C424B2" w14:textId="77777777" w:rsidTr="00CF2E7C">
        <w:trPr>
          <w:trHeight w:val="67"/>
        </w:trPr>
        <w:tc>
          <w:tcPr>
            <w:tcW w:w="1066" w:type="dxa"/>
            <w:vAlign w:val="center"/>
          </w:tcPr>
          <w:p w14:paraId="2C68912A" w14:textId="5D6ECE8D" w:rsidR="00BD6F43" w:rsidRPr="00CF2E7C" w:rsidRDefault="00BD6F43" w:rsidP="00BD6F43">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BD6F43" w:rsidRPr="00CF2E7C" w:rsidRDefault="00BD6F43" w:rsidP="00BD6F43">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BD6F43" w:rsidRPr="00CF2E7C" w:rsidRDefault="00BD6F43" w:rsidP="00BD6F43">
            <w:pPr>
              <w:rPr>
                <w:rStyle w:val="normaltextrun"/>
                <w:rFonts w:ascii="Calibri" w:hAnsi="Calibri" w:cs="Calibri"/>
                <w:color w:val="000000"/>
                <w:shd w:val="clear" w:color="auto" w:fill="FFFFFF"/>
                <w:lang w:val="en-US"/>
              </w:rPr>
            </w:pPr>
          </w:p>
        </w:tc>
      </w:tr>
      <w:tr w:rsidR="00BD6F43" w:rsidRPr="00CF2E7C" w14:paraId="18A52237" w14:textId="77777777" w:rsidTr="00CF2E7C">
        <w:trPr>
          <w:trHeight w:val="67"/>
        </w:trPr>
        <w:tc>
          <w:tcPr>
            <w:tcW w:w="1066" w:type="dxa"/>
            <w:vAlign w:val="center"/>
          </w:tcPr>
          <w:p w14:paraId="3899BFB8" w14:textId="454CD21C" w:rsidR="00BD6F43" w:rsidRPr="00CF2E7C" w:rsidRDefault="00BD6F43" w:rsidP="00BD6F43">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BD6F43" w:rsidRPr="00CF2E7C" w:rsidRDefault="00BD6F43" w:rsidP="00BD6F43">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559FC1FF" w:rsidR="00BD6F43" w:rsidRPr="00CF2E7C" w:rsidRDefault="00BD6F43" w:rsidP="00BD6F43">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rPr>
              <w:t>X</w:t>
            </w:r>
          </w:p>
        </w:tc>
        <w:tc>
          <w:tcPr>
            <w:tcW w:w="1680" w:type="dxa"/>
            <w:shd w:val="clear" w:color="auto" w:fill="auto"/>
            <w:vAlign w:val="center"/>
          </w:tcPr>
          <w:p w14:paraId="56F1C94E" w14:textId="77777777" w:rsidR="00BD6F43" w:rsidRPr="00CF2E7C" w:rsidRDefault="00BD6F43" w:rsidP="00BD6F43">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BD6F43" w:rsidRPr="00CF2E7C" w:rsidRDefault="00BD6F43" w:rsidP="00BD6F43">
            <w:pPr>
              <w:rPr>
                <w:rStyle w:val="normaltextrun"/>
                <w:rFonts w:ascii="Calibri" w:hAnsi="Calibri" w:cs="Calibri"/>
                <w:color w:val="000000"/>
                <w:shd w:val="clear" w:color="auto" w:fill="FFFFFF"/>
                <w:lang w:val="en-US"/>
              </w:rPr>
            </w:pPr>
          </w:p>
        </w:tc>
      </w:tr>
      <w:tr w:rsidR="00BD6F43" w:rsidRPr="00CF2E7C" w14:paraId="521A5D25" w14:textId="77777777" w:rsidTr="00CF2E7C">
        <w:trPr>
          <w:trHeight w:val="67"/>
        </w:trPr>
        <w:tc>
          <w:tcPr>
            <w:tcW w:w="1066" w:type="dxa"/>
            <w:vAlign w:val="center"/>
          </w:tcPr>
          <w:p w14:paraId="1E625554" w14:textId="1D554FBA" w:rsidR="00BD6F43" w:rsidRPr="00CF2E7C" w:rsidRDefault="00BD6F43" w:rsidP="00BD6F43">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BD6F43" w:rsidRPr="00CF2E7C" w:rsidRDefault="00BD6F43" w:rsidP="00BD6F4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at the tendering or solicitation stage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BD6F43" w:rsidRPr="00CF2E7C" w14:paraId="5FFD300E" w14:textId="77777777" w:rsidTr="00CF2E7C">
        <w:trPr>
          <w:trHeight w:val="1020"/>
        </w:trPr>
        <w:tc>
          <w:tcPr>
            <w:tcW w:w="1066" w:type="dxa"/>
            <w:vAlign w:val="center"/>
          </w:tcPr>
          <w:p w14:paraId="6C890F6C" w14:textId="77777777" w:rsidR="00BD6F43" w:rsidRPr="00CF2E7C" w:rsidRDefault="00BD6F43" w:rsidP="00BD6F43">
            <w:pPr>
              <w:rPr>
                <w:rFonts w:ascii="Calibri" w:hAnsi="Calibri" w:cs="Calibri"/>
              </w:rPr>
            </w:pPr>
          </w:p>
        </w:tc>
        <w:tc>
          <w:tcPr>
            <w:tcW w:w="9360" w:type="dxa"/>
            <w:gridSpan w:val="4"/>
            <w:shd w:val="clear" w:color="auto" w:fill="auto"/>
            <w:vAlign w:val="center"/>
          </w:tcPr>
          <w:p w14:paraId="4DA8C946" w14:textId="79C4EDF0" w:rsidR="00BD6F43" w:rsidRPr="00BD6F43" w:rsidRDefault="00BD6F43" w:rsidP="00BD6F43">
            <w:pPr>
              <w:rPr>
                <w:rStyle w:val="normaltextrun"/>
                <w:rFonts w:ascii="Calibri" w:hAnsi="Calibri" w:cs="Calibri"/>
                <w:b/>
                <w:bCs/>
                <w:color w:val="000000"/>
                <w:u w:val="single"/>
                <w:shd w:val="clear" w:color="auto" w:fill="FFFFFF"/>
                <w:lang w:val="en-US"/>
              </w:rPr>
            </w:pPr>
            <w:r w:rsidRPr="00BD6F43">
              <w:rPr>
                <w:rStyle w:val="normaltextrun"/>
                <w:rFonts w:ascii="Calibri" w:hAnsi="Calibri" w:cs="Calibri"/>
                <w:b/>
                <w:bCs/>
                <w:color w:val="000000"/>
                <w:u w:val="single"/>
                <w:shd w:val="clear" w:color="auto" w:fill="FFFFFF"/>
                <w:lang w:val="en-US"/>
              </w:rPr>
              <w:t xml:space="preserve">GBS for Cleaning Products and Services – </w:t>
            </w:r>
          </w:p>
          <w:p w14:paraId="60FCA899"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Style w:val="normaltextrun"/>
                <w:rFonts w:ascii="Calibri" w:hAnsi="Calibri" w:cs="Calibri"/>
                <w:color w:val="000000"/>
                <w:shd w:val="clear" w:color="auto" w:fill="FFFFFF"/>
              </w:rPr>
              <w:t xml:space="preserve">Cardboard packaging shall consist of </w:t>
            </w:r>
            <w:r w:rsidRPr="00C02440">
              <w:rPr>
                <w:rFonts w:ascii="Calibri" w:hAnsi="Calibri" w:cs="Calibri"/>
                <w:color w:val="000000"/>
                <w:shd w:val="clear" w:color="auto" w:fill="FFFFFF"/>
              </w:rPr>
              <w:t>≥80% recycled material (best practice level).</w:t>
            </w:r>
          </w:p>
          <w:p w14:paraId="57DCDEB5"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 xml:space="preserve">The requirements of the latest revisions of the relevant EU Ecolabel criteria shall be met by those products which fall within their scope (best practice level). </w:t>
            </w:r>
          </w:p>
          <w:p w14:paraId="7DA87162" w14:textId="6027597E" w:rsidR="00BD6F43" w:rsidRPr="00BD6F43" w:rsidRDefault="00BD6F43" w:rsidP="00BD6F43">
            <w:pPr>
              <w:rPr>
                <w:rStyle w:val="normaltextrun"/>
                <w:rFonts w:ascii="Calibri" w:hAnsi="Calibri" w:cs="Calibri"/>
                <w:b/>
                <w:bCs/>
                <w:color w:val="000000"/>
                <w:u w:val="single"/>
                <w:shd w:val="clear" w:color="auto" w:fill="FFFFFF"/>
                <w:lang w:val="en-US"/>
              </w:rPr>
            </w:pPr>
            <w:r w:rsidRPr="00BD6F43">
              <w:rPr>
                <w:rStyle w:val="normaltextrun"/>
                <w:rFonts w:ascii="Calibri" w:hAnsi="Calibri" w:cs="Calibri"/>
                <w:b/>
                <w:bCs/>
                <w:color w:val="000000"/>
                <w:u w:val="single"/>
                <w:shd w:val="clear" w:color="auto" w:fill="FFFFFF"/>
                <w:lang w:val="en-US"/>
              </w:rPr>
              <w:t xml:space="preserve">GBS for Electrical Goods – </w:t>
            </w:r>
          </w:p>
          <w:p w14:paraId="251BE2E2" w14:textId="4B4ED01A" w:rsidR="00BD6F43" w:rsidRDefault="00BD6F43" w:rsidP="00BD6F43">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The GBS for Electrical Goods contains GBSs which individually contain the following technical specifications: </w:t>
            </w:r>
          </w:p>
          <w:p w14:paraId="6F7639CD" w14:textId="1326CA81" w:rsidR="00BD6F43" w:rsidRPr="00C02440" w:rsidRDefault="00BD6F43" w:rsidP="00BD6F43">
            <w:pPr>
              <w:rPr>
                <w:rStyle w:val="normaltextrun"/>
                <w:rFonts w:ascii="Calibri" w:hAnsi="Calibri" w:cs="Calibri"/>
                <w:b/>
                <w:bCs/>
                <w:color w:val="000000"/>
                <w:shd w:val="clear" w:color="auto" w:fill="FFFFFF"/>
              </w:rPr>
            </w:pPr>
            <w:r w:rsidRPr="00C02440">
              <w:rPr>
                <w:rStyle w:val="normaltextrun"/>
                <w:rFonts w:ascii="Calibri" w:hAnsi="Calibri" w:cs="Calibri"/>
                <w:b/>
                <w:bCs/>
                <w:color w:val="000000"/>
                <w:shd w:val="clear" w:color="auto" w:fill="FFFFFF"/>
              </w:rPr>
              <w:t xml:space="preserve">GBS for Air Conditioning Units – </w:t>
            </w:r>
          </w:p>
          <w:p w14:paraId="25946A9B" w14:textId="77777777" w:rsidR="00BD6F43" w:rsidRPr="00C02440" w:rsidRDefault="00BD6F43" w:rsidP="00BD6F43">
            <w:pPr>
              <w:rPr>
                <w:rStyle w:val="normaltextrun"/>
                <w:rFonts w:ascii="Calibri" w:hAnsi="Calibri" w:cs="Calibri"/>
                <w:color w:val="000000"/>
                <w:shd w:val="clear" w:color="auto" w:fill="FFFFFF"/>
              </w:rPr>
            </w:pPr>
            <w:r w:rsidRPr="00C02440">
              <w:rPr>
                <w:rStyle w:val="normaltextrun"/>
                <w:rFonts w:ascii="Calibri" w:hAnsi="Calibri" w:cs="Calibri"/>
                <w:color w:val="000000"/>
                <w:shd w:val="clear" w:color="auto" w:fill="FFFFFF"/>
              </w:rPr>
              <w:t xml:space="preserve">Mandatory level: </w:t>
            </w:r>
          </w:p>
          <w:p w14:paraId="49CA7CF9" w14:textId="77777777" w:rsidR="00BD6F43" w:rsidRPr="00C02440" w:rsidRDefault="00BD6F43" w:rsidP="00076E99">
            <w:pPr>
              <w:pStyle w:val="ListParagraph"/>
              <w:numPr>
                <w:ilvl w:val="0"/>
                <w:numId w:val="7"/>
              </w:numPr>
              <w:rPr>
                <w:rStyle w:val="normaltextrun"/>
                <w:rFonts w:ascii="Calibri" w:hAnsi="Calibri" w:cs="Calibri"/>
                <w:color w:val="000000"/>
                <w:shd w:val="clear" w:color="auto" w:fill="FFFFFF"/>
              </w:rPr>
            </w:pPr>
            <w:r w:rsidRPr="00C02440">
              <w:rPr>
                <w:rStyle w:val="normaltextrun"/>
                <w:rFonts w:ascii="Calibri" w:hAnsi="Calibri" w:cs="Calibri"/>
                <w:color w:val="000000"/>
                <w:shd w:val="clear" w:color="auto" w:fill="FFFFFF"/>
              </w:rPr>
              <w:t>Units &lt;12kW must have Household Air Conditioner Energy Efficiency Class A++ or better. Units from 12kW to 12kW must have Energy Efficiency Ratio (</w:t>
            </w:r>
            <w:r w:rsidRPr="00C02440">
              <w:rPr>
                <w:rStyle w:val="normaltextrun"/>
                <w:rFonts w:ascii="Calibri" w:hAnsi="Calibri" w:cs="Calibri"/>
                <w:b/>
                <w:bCs/>
                <w:color w:val="000000"/>
                <w:shd w:val="clear" w:color="auto" w:fill="FFFFFF"/>
              </w:rPr>
              <w:t>EER</w:t>
            </w:r>
            <w:r w:rsidRPr="00C02440">
              <w:rPr>
                <w:rStyle w:val="normaltextrun"/>
                <w:rFonts w:ascii="Calibri" w:hAnsi="Calibri" w:cs="Calibri"/>
                <w:color w:val="000000"/>
                <w:shd w:val="clear" w:color="auto" w:fill="FFFFFF"/>
              </w:rPr>
              <w:t>) of 3.37 or better as in the Energy Star Scheme.</w:t>
            </w:r>
          </w:p>
          <w:p w14:paraId="78292CED" w14:textId="77777777" w:rsidR="00BD6F43" w:rsidRPr="00C02440" w:rsidRDefault="00BD6F43" w:rsidP="00BD6F43">
            <w:pPr>
              <w:rPr>
                <w:rStyle w:val="normaltextrun"/>
                <w:rFonts w:ascii="Calibri" w:hAnsi="Calibri" w:cs="Calibri"/>
                <w:color w:val="000000"/>
                <w:shd w:val="clear" w:color="auto" w:fill="FFFFFF"/>
              </w:rPr>
            </w:pPr>
            <w:r w:rsidRPr="00C02440">
              <w:rPr>
                <w:rStyle w:val="normaltextrun"/>
                <w:rFonts w:ascii="Calibri" w:hAnsi="Calibri" w:cs="Calibri"/>
                <w:color w:val="000000"/>
                <w:shd w:val="clear" w:color="auto" w:fill="FFFFFF"/>
              </w:rPr>
              <w:t xml:space="preserve">Best practice level: </w:t>
            </w:r>
          </w:p>
          <w:p w14:paraId="5EAD8372" w14:textId="77777777" w:rsidR="00BD6F43" w:rsidRPr="00C02440" w:rsidRDefault="00BD6F43" w:rsidP="00076E99">
            <w:pPr>
              <w:pStyle w:val="ListParagraph"/>
              <w:numPr>
                <w:ilvl w:val="0"/>
                <w:numId w:val="7"/>
              </w:numPr>
              <w:rPr>
                <w:rStyle w:val="normaltextrun"/>
                <w:rFonts w:ascii="Calibri" w:hAnsi="Calibri" w:cs="Calibri"/>
                <w:color w:val="000000"/>
                <w:shd w:val="clear" w:color="auto" w:fill="FFFFFF"/>
              </w:rPr>
            </w:pPr>
            <w:r w:rsidRPr="00C02440">
              <w:rPr>
                <w:rStyle w:val="normaltextrun"/>
                <w:rFonts w:ascii="Calibri" w:hAnsi="Calibri" w:cs="Calibri"/>
                <w:color w:val="000000"/>
                <w:shd w:val="clear" w:color="auto" w:fill="FFFFFF"/>
              </w:rPr>
              <w:t xml:space="preserve">Units under 12kW should have Household Air Conditioners Energy label Class A+++. </w:t>
            </w:r>
          </w:p>
          <w:p w14:paraId="4198964A" w14:textId="77777777" w:rsidR="00BD6F43" w:rsidRPr="00C02440" w:rsidRDefault="00BD6F43" w:rsidP="00076E99">
            <w:pPr>
              <w:pStyle w:val="ListParagraph"/>
              <w:numPr>
                <w:ilvl w:val="0"/>
                <w:numId w:val="7"/>
              </w:numPr>
              <w:rPr>
                <w:rStyle w:val="normaltextrun"/>
                <w:rFonts w:ascii="Calibri" w:hAnsi="Calibri" w:cs="Calibri"/>
                <w:color w:val="000000"/>
                <w:shd w:val="clear" w:color="auto" w:fill="FFFFFF"/>
              </w:rPr>
            </w:pPr>
            <w:r w:rsidRPr="00C02440">
              <w:rPr>
                <w:rStyle w:val="normaltextrun"/>
                <w:rFonts w:ascii="Calibri" w:hAnsi="Calibri" w:cs="Calibri"/>
                <w:color w:val="000000"/>
                <w:shd w:val="clear" w:color="auto" w:fill="FFFFFF"/>
              </w:rPr>
              <w:t xml:space="preserve">Units from 12kW to 17kW: same as mandatory standard. </w:t>
            </w:r>
          </w:p>
          <w:p w14:paraId="15CA619D" w14:textId="77777777" w:rsidR="00BD6F43" w:rsidRPr="00C02440" w:rsidRDefault="00BD6F43" w:rsidP="00BD6F43">
            <w:pPr>
              <w:rPr>
                <w:rStyle w:val="normaltextrun"/>
                <w:rFonts w:ascii="Calibri" w:hAnsi="Calibri" w:cs="Calibri"/>
                <w:b/>
                <w:bCs/>
                <w:color w:val="000000"/>
                <w:shd w:val="clear" w:color="auto" w:fill="FFFFFF"/>
              </w:rPr>
            </w:pPr>
            <w:r w:rsidRPr="00C02440">
              <w:rPr>
                <w:rStyle w:val="normaltextrun"/>
                <w:rFonts w:ascii="Calibri" w:hAnsi="Calibri" w:cs="Calibri"/>
                <w:b/>
                <w:bCs/>
                <w:color w:val="000000"/>
                <w:shd w:val="clear" w:color="auto" w:fill="FFFFFF"/>
              </w:rPr>
              <w:t xml:space="preserve">GBS for Condensing Units – </w:t>
            </w:r>
          </w:p>
          <w:p w14:paraId="100F7784" w14:textId="77777777" w:rsidR="00BD6F43" w:rsidRPr="00C02440" w:rsidRDefault="00BD6F43" w:rsidP="00BD6F43">
            <w:pPr>
              <w:rPr>
                <w:rStyle w:val="normaltextrun"/>
                <w:rFonts w:ascii="Calibri" w:hAnsi="Calibri" w:cs="Calibri"/>
                <w:color w:val="000000"/>
                <w:shd w:val="clear" w:color="auto" w:fill="FFFFFF"/>
              </w:rPr>
            </w:pPr>
            <w:r w:rsidRPr="00C02440">
              <w:rPr>
                <w:rStyle w:val="normaltextrun"/>
                <w:rFonts w:ascii="Calibri" w:hAnsi="Calibri" w:cs="Calibri"/>
                <w:color w:val="000000"/>
                <w:shd w:val="clear" w:color="auto" w:fill="FFFFFF"/>
              </w:rPr>
              <w:t xml:space="preserve">Mandatory level and best practice level: </w:t>
            </w:r>
          </w:p>
          <w:p w14:paraId="3C68AE43"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 xml:space="preserve">Units at a low temperature must have a coefficient of performance (COP) of better than 1.6, as in the criteria of the Government’s Enhanced Capital Allowances scheme. </w:t>
            </w:r>
          </w:p>
          <w:p w14:paraId="16F219BB"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 xml:space="preserve">Units at a medium temperature must have a coefficient of performance (COP) of better than 2.8. </w:t>
            </w:r>
          </w:p>
          <w:p w14:paraId="60D1E928"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Units at a high temperature must have a coefficient of performance (COP) of better than 3.9.</w:t>
            </w:r>
          </w:p>
          <w:p w14:paraId="6FEA95A5" w14:textId="77777777" w:rsidR="00BD6F43" w:rsidRPr="00C02440" w:rsidRDefault="00BD6F43" w:rsidP="00BD6F43">
            <w:pPr>
              <w:rPr>
                <w:rStyle w:val="normaltextrun"/>
                <w:rFonts w:ascii="Calibri" w:hAnsi="Calibri" w:cs="Calibri"/>
                <w:b/>
                <w:bCs/>
                <w:color w:val="000000"/>
                <w:shd w:val="clear" w:color="auto" w:fill="FFFFFF"/>
              </w:rPr>
            </w:pPr>
            <w:r w:rsidRPr="00C02440">
              <w:rPr>
                <w:rStyle w:val="normaltextrun"/>
                <w:rFonts w:ascii="Calibri" w:hAnsi="Calibri" w:cs="Calibri"/>
                <w:b/>
                <w:bCs/>
                <w:color w:val="000000"/>
                <w:shd w:val="clear" w:color="auto" w:fill="FFFFFF"/>
              </w:rPr>
              <w:t>GBS for Domestic Gas Boilers –</w:t>
            </w:r>
          </w:p>
          <w:p w14:paraId="157BCD49" w14:textId="77777777" w:rsidR="00BD6F43" w:rsidRPr="00C02440" w:rsidRDefault="00BD6F43" w:rsidP="00BD6F43">
            <w:pPr>
              <w:rPr>
                <w:rStyle w:val="normaltextrun"/>
                <w:rFonts w:ascii="Calibri" w:hAnsi="Calibri" w:cs="Calibri"/>
                <w:color w:val="000000"/>
                <w:shd w:val="clear" w:color="auto" w:fill="FFFFFF"/>
              </w:rPr>
            </w:pPr>
            <w:r w:rsidRPr="00C02440">
              <w:rPr>
                <w:rStyle w:val="normaltextrun"/>
                <w:rFonts w:ascii="Calibri" w:hAnsi="Calibri" w:cs="Calibri"/>
                <w:color w:val="000000"/>
                <w:shd w:val="clear" w:color="auto" w:fill="FFFFFF"/>
              </w:rPr>
              <w:t xml:space="preserve">Mandatory level: </w:t>
            </w:r>
          </w:p>
          <w:p w14:paraId="497F2430" w14:textId="77777777" w:rsidR="00BD6F43" w:rsidRPr="00C02440" w:rsidRDefault="00BD6F43" w:rsidP="00076E99">
            <w:pPr>
              <w:pStyle w:val="ListParagraph"/>
              <w:numPr>
                <w:ilvl w:val="0"/>
                <w:numId w:val="7"/>
              </w:numPr>
              <w:rPr>
                <w:rStyle w:val="normaltextrun"/>
                <w:rFonts w:ascii="Calibri" w:hAnsi="Calibri" w:cs="Calibri"/>
                <w:color w:val="000000"/>
                <w:shd w:val="clear" w:color="auto" w:fill="FFFFFF"/>
              </w:rPr>
            </w:pPr>
            <w:r w:rsidRPr="00C02440">
              <w:rPr>
                <w:rStyle w:val="normaltextrun"/>
                <w:rFonts w:ascii="Calibri" w:hAnsi="Calibri" w:cs="Calibri"/>
                <w:b/>
                <w:bCs/>
                <w:color w:val="000000"/>
                <w:shd w:val="clear" w:color="auto" w:fill="FFFFFF"/>
              </w:rPr>
              <w:t xml:space="preserve">Natural Gas Boilers: </w:t>
            </w:r>
            <w:r w:rsidRPr="00C02440">
              <w:rPr>
                <w:rStyle w:val="normaltextrun"/>
                <w:rFonts w:ascii="Calibri" w:hAnsi="Calibri" w:cs="Calibri"/>
                <w:color w:val="000000"/>
                <w:shd w:val="clear" w:color="auto" w:fill="FFFFFF"/>
              </w:rPr>
              <w:t xml:space="preserve">Energy Efficiency Rating of 88% required based on SEDBUK (2009) or 90% based on SEDBUK (2005) or better under the scheme for DEFRA/Seasonal Efficiency of Domestic Boilers in the UK. </w:t>
            </w:r>
          </w:p>
          <w:p w14:paraId="2D9C27E5" w14:textId="77777777" w:rsidR="00BD6F43" w:rsidRPr="00C02440" w:rsidRDefault="00BD6F43" w:rsidP="00076E99">
            <w:pPr>
              <w:pStyle w:val="ListParagraph"/>
              <w:numPr>
                <w:ilvl w:val="0"/>
                <w:numId w:val="7"/>
              </w:numPr>
              <w:rPr>
                <w:rStyle w:val="normaltextrun"/>
                <w:rFonts w:ascii="Calibri" w:hAnsi="Calibri" w:cs="Calibri"/>
                <w:color w:val="000000"/>
                <w:shd w:val="clear" w:color="auto" w:fill="FFFFFF"/>
              </w:rPr>
            </w:pPr>
            <w:r w:rsidRPr="00C02440">
              <w:rPr>
                <w:rStyle w:val="normaltextrun"/>
                <w:rFonts w:ascii="Calibri" w:hAnsi="Calibri" w:cs="Calibri"/>
                <w:b/>
                <w:bCs/>
                <w:color w:val="000000"/>
                <w:shd w:val="clear" w:color="auto" w:fill="FFFFFF"/>
              </w:rPr>
              <w:t>LPG Boilers:</w:t>
            </w:r>
            <w:r w:rsidRPr="00C02440">
              <w:rPr>
                <w:rStyle w:val="normaltextrun"/>
                <w:rFonts w:ascii="Calibri" w:hAnsi="Calibri" w:cs="Calibri"/>
                <w:color w:val="000000"/>
                <w:shd w:val="clear" w:color="auto" w:fill="FFFFFF"/>
              </w:rPr>
              <w:t xml:space="preserve"> Energy Efficiency Rating of 90% based on SEDBUK (2009) or 92% based on SEDBUK (2005) or better under scheme for DEFRA/Seasonal Efficiency of Domestic Boilers in the UK. </w:t>
            </w:r>
          </w:p>
          <w:p w14:paraId="5AB34997" w14:textId="77777777" w:rsidR="00BD6F43" w:rsidRPr="00C02440" w:rsidRDefault="00BD6F43" w:rsidP="00BD6F43">
            <w:pPr>
              <w:rPr>
                <w:rStyle w:val="normaltextrun"/>
                <w:rFonts w:ascii="Calibri" w:hAnsi="Calibri" w:cs="Calibri"/>
                <w:color w:val="000000"/>
                <w:shd w:val="clear" w:color="auto" w:fill="FFFFFF"/>
              </w:rPr>
            </w:pPr>
            <w:r w:rsidRPr="00C02440">
              <w:rPr>
                <w:rStyle w:val="normaltextrun"/>
                <w:rFonts w:ascii="Calibri" w:hAnsi="Calibri" w:cs="Calibri"/>
                <w:color w:val="000000"/>
                <w:shd w:val="clear" w:color="auto" w:fill="FFFFFF"/>
              </w:rPr>
              <w:t xml:space="preserve">Best practice level: </w:t>
            </w:r>
          </w:p>
          <w:p w14:paraId="2B1B180C" w14:textId="77777777" w:rsidR="00BD6F43" w:rsidRPr="00C02440" w:rsidRDefault="00BD6F43" w:rsidP="00076E99">
            <w:pPr>
              <w:pStyle w:val="ListParagraph"/>
              <w:numPr>
                <w:ilvl w:val="0"/>
                <w:numId w:val="7"/>
              </w:numPr>
              <w:rPr>
                <w:rStyle w:val="normaltextrun"/>
                <w:rFonts w:ascii="Calibri" w:hAnsi="Calibri" w:cs="Calibri"/>
                <w:color w:val="000000"/>
                <w:shd w:val="clear" w:color="auto" w:fill="FFFFFF"/>
              </w:rPr>
            </w:pPr>
            <w:r w:rsidRPr="00C02440">
              <w:rPr>
                <w:rStyle w:val="normaltextrun"/>
                <w:rFonts w:ascii="Calibri" w:hAnsi="Calibri" w:cs="Calibri"/>
                <w:color w:val="000000"/>
                <w:shd w:val="clear" w:color="auto" w:fill="FFFFFF"/>
              </w:rPr>
              <w:t xml:space="preserve">In addition to mandatory standard, all boilers must also comply with the other criteria of the Energy Saving Recommended Scheme. </w:t>
            </w:r>
          </w:p>
          <w:p w14:paraId="4976574E" w14:textId="77777777" w:rsidR="00BD6F43" w:rsidRPr="00C02440" w:rsidRDefault="00BD6F43" w:rsidP="00BD6F43">
            <w:pPr>
              <w:rPr>
                <w:rStyle w:val="normaltextrun"/>
                <w:rFonts w:ascii="Calibri" w:hAnsi="Calibri" w:cs="Calibri"/>
                <w:b/>
                <w:bCs/>
                <w:color w:val="000000"/>
                <w:shd w:val="clear" w:color="auto" w:fill="FFFFFF"/>
              </w:rPr>
            </w:pPr>
            <w:r w:rsidRPr="00C02440">
              <w:rPr>
                <w:rStyle w:val="normaltextrun"/>
                <w:rFonts w:ascii="Calibri" w:hAnsi="Calibri" w:cs="Calibri"/>
                <w:b/>
                <w:bCs/>
                <w:color w:val="000000"/>
                <w:shd w:val="clear" w:color="auto" w:fill="FFFFFF"/>
              </w:rPr>
              <w:t xml:space="preserve">GBS for Non-Domestic Boilers – </w:t>
            </w:r>
          </w:p>
          <w:p w14:paraId="5C002819" w14:textId="77777777" w:rsidR="00BD6F43" w:rsidRPr="00C02440" w:rsidRDefault="00BD6F43" w:rsidP="00BD6F43">
            <w:pPr>
              <w:rPr>
                <w:rStyle w:val="normaltextrun"/>
                <w:rFonts w:ascii="Calibri" w:hAnsi="Calibri" w:cs="Calibri"/>
                <w:color w:val="000000"/>
                <w:shd w:val="clear" w:color="auto" w:fill="FFFFFF"/>
              </w:rPr>
            </w:pPr>
            <w:r w:rsidRPr="00C02440">
              <w:rPr>
                <w:rStyle w:val="normaltextrun"/>
                <w:rFonts w:ascii="Calibri" w:hAnsi="Calibri" w:cs="Calibri"/>
                <w:color w:val="000000"/>
                <w:shd w:val="clear" w:color="auto" w:fill="FFFFFF"/>
              </w:rPr>
              <w:t xml:space="preserve">Mandatory level and best practice level: </w:t>
            </w:r>
          </w:p>
          <w:p w14:paraId="0D0F1BFB" w14:textId="77777777" w:rsidR="00BD6F43" w:rsidRPr="00C02440" w:rsidRDefault="00BD6F43" w:rsidP="00076E99">
            <w:pPr>
              <w:pStyle w:val="ListParagraph"/>
              <w:numPr>
                <w:ilvl w:val="0"/>
                <w:numId w:val="7"/>
              </w:numPr>
              <w:rPr>
                <w:rStyle w:val="normaltextrun"/>
                <w:rFonts w:ascii="Calibri" w:hAnsi="Calibri" w:cs="Calibri"/>
                <w:color w:val="000000"/>
                <w:shd w:val="clear" w:color="auto" w:fill="FFFFFF"/>
              </w:rPr>
            </w:pPr>
            <w:r w:rsidRPr="00C02440">
              <w:rPr>
                <w:rStyle w:val="normaltextrun"/>
                <w:rFonts w:ascii="Calibri" w:hAnsi="Calibri" w:cs="Calibri"/>
                <w:color w:val="000000"/>
                <w:shd w:val="clear" w:color="auto" w:fill="FFFFFF"/>
              </w:rPr>
              <w:t xml:space="preserve">Energy efficiency must meet eligibility criteria specified in the Energy Technology Criteria List (ETCL). </w:t>
            </w:r>
          </w:p>
          <w:p w14:paraId="17B117F2" w14:textId="77777777" w:rsidR="00BD6F43" w:rsidRPr="00C02440" w:rsidRDefault="00BD6F43" w:rsidP="00BD6F43">
            <w:pPr>
              <w:rPr>
                <w:rStyle w:val="normaltextrun"/>
                <w:rFonts w:ascii="Calibri" w:hAnsi="Calibri" w:cs="Calibri"/>
                <w:b/>
                <w:bCs/>
                <w:color w:val="000000"/>
                <w:shd w:val="clear" w:color="auto" w:fill="FFFFFF"/>
              </w:rPr>
            </w:pPr>
            <w:r w:rsidRPr="00C02440">
              <w:rPr>
                <w:rStyle w:val="normaltextrun"/>
                <w:rFonts w:ascii="Calibri" w:hAnsi="Calibri" w:cs="Calibri"/>
                <w:b/>
                <w:bCs/>
                <w:color w:val="000000"/>
                <w:shd w:val="clear" w:color="auto" w:fill="FFFFFF"/>
              </w:rPr>
              <w:t xml:space="preserve">GBS for Lamps – </w:t>
            </w:r>
          </w:p>
          <w:p w14:paraId="7FF05562" w14:textId="77777777" w:rsidR="00BD6F43" w:rsidRPr="00C02440" w:rsidRDefault="00BD6F43" w:rsidP="00BD6F43">
            <w:pPr>
              <w:rPr>
                <w:rStyle w:val="normaltextrun"/>
                <w:rFonts w:ascii="Calibri" w:hAnsi="Calibri" w:cs="Calibri"/>
                <w:b/>
                <w:bCs/>
                <w:i/>
                <w:iCs/>
                <w:color w:val="000000"/>
                <w:shd w:val="clear" w:color="auto" w:fill="FFFFFF"/>
              </w:rPr>
            </w:pPr>
            <w:r w:rsidRPr="00C02440">
              <w:rPr>
                <w:rStyle w:val="normaltextrun"/>
                <w:rFonts w:ascii="Calibri" w:hAnsi="Calibri" w:cs="Calibri"/>
                <w:b/>
                <w:bCs/>
                <w:i/>
                <w:iCs/>
                <w:color w:val="000000"/>
                <w:shd w:val="clear" w:color="auto" w:fill="FFFFFF"/>
              </w:rPr>
              <w:t xml:space="preserve">Lamps </w:t>
            </w:r>
          </w:p>
          <w:p w14:paraId="420892D4" w14:textId="77777777" w:rsidR="00BD6F43" w:rsidRPr="00C02440" w:rsidRDefault="00BD6F43" w:rsidP="00BD6F43">
            <w:pPr>
              <w:rPr>
                <w:rStyle w:val="normaltextrun"/>
                <w:rFonts w:ascii="Calibri" w:hAnsi="Calibri" w:cs="Calibri"/>
                <w:color w:val="000000"/>
                <w:shd w:val="clear" w:color="auto" w:fill="FFFFFF"/>
              </w:rPr>
            </w:pPr>
            <w:r w:rsidRPr="00C02440">
              <w:rPr>
                <w:rStyle w:val="normaltextrun"/>
                <w:rFonts w:ascii="Calibri" w:hAnsi="Calibri" w:cs="Calibri"/>
                <w:color w:val="000000"/>
                <w:shd w:val="clear" w:color="auto" w:fill="FFFFFF"/>
              </w:rPr>
              <w:t xml:space="preserve">Mandatory level: </w:t>
            </w:r>
          </w:p>
          <w:p w14:paraId="5DF59D2A" w14:textId="77777777" w:rsidR="00BD6F43" w:rsidRPr="00C02440" w:rsidRDefault="00BD6F43" w:rsidP="00076E99">
            <w:pPr>
              <w:pStyle w:val="ListParagraph"/>
              <w:numPr>
                <w:ilvl w:val="0"/>
                <w:numId w:val="7"/>
              </w:numPr>
              <w:rPr>
                <w:rStyle w:val="normaltextrun"/>
                <w:rFonts w:ascii="Calibri" w:hAnsi="Calibri" w:cs="Calibri"/>
                <w:color w:val="000000"/>
                <w:shd w:val="clear" w:color="auto" w:fill="FFFFFF"/>
              </w:rPr>
            </w:pPr>
            <w:r w:rsidRPr="00C02440">
              <w:rPr>
                <w:rStyle w:val="normaltextrun"/>
                <w:rFonts w:ascii="Calibri" w:hAnsi="Calibri" w:cs="Calibri"/>
                <w:color w:val="000000"/>
                <w:shd w:val="clear" w:color="auto" w:fill="FFFFFF"/>
              </w:rPr>
              <w:t xml:space="preserve">Energy consumption in use: </w:t>
            </w:r>
          </w:p>
          <w:p w14:paraId="329B3F68" w14:textId="77777777" w:rsidR="00BD6F43" w:rsidRPr="00C02440" w:rsidRDefault="00BD6F43" w:rsidP="00BD6F43">
            <w:pPr>
              <w:pStyle w:val="ListParagraph"/>
              <w:rPr>
                <w:rStyle w:val="normaltextrun"/>
                <w:rFonts w:ascii="Calibri" w:hAnsi="Calibri" w:cs="Calibri"/>
                <w:color w:val="000000"/>
                <w:shd w:val="clear" w:color="auto" w:fill="FFFFFF"/>
              </w:rPr>
            </w:pPr>
            <w:r w:rsidRPr="00C02440">
              <w:rPr>
                <w:rStyle w:val="normaltextrun"/>
                <w:rFonts w:ascii="Calibri" w:hAnsi="Calibri" w:cs="Calibri"/>
                <w:b/>
                <w:bCs/>
                <w:color w:val="000000"/>
                <w:shd w:val="clear" w:color="auto" w:fill="FFFFFF"/>
              </w:rPr>
              <w:t>Compact fluorescent lamps</w:t>
            </w:r>
            <w:r w:rsidRPr="00C02440">
              <w:rPr>
                <w:rStyle w:val="normaltextrun"/>
                <w:rFonts w:ascii="Calibri" w:hAnsi="Calibri" w:cs="Calibri"/>
                <w:color w:val="000000"/>
                <w:shd w:val="clear" w:color="auto" w:fill="FFFFFF"/>
              </w:rPr>
              <w:t xml:space="preserve">: must have EU Energy Label class A. </w:t>
            </w:r>
          </w:p>
          <w:p w14:paraId="08DC48E2" w14:textId="77777777" w:rsidR="00BD6F43" w:rsidRPr="00C02440" w:rsidRDefault="00BD6F43" w:rsidP="00BD6F43">
            <w:pPr>
              <w:pStyle w:val="ListParagraph"/>
              <w:rPr>
                <w:rStyle w:val="normaltextrun"/>
                <w:rFonts w:ascii="Calibri" w:hAnsi="Calibri" w:cs="Calibri"/>
                <w:color w:val="000000"/>
                <w:shd w:val="clear" w:color="auto" w:fill="FFFFFF"/>
              </w:rPr>
            </w:pPr>
            <w:r w:rsidRPr="00C02440">
              <w:rPr>
                <w:rStyle w:val="normaltextrun"/>
                <w:rFonts w:ascii="Calibri" w:hAnsi="Calibri" w:cs="Calibri"/>
                <w:b/>
                <w:bCs/>
                <w:color w:val="000000"/>
                <w:shd w:val="clear" w:color="auto" w:fill="FFFFFF"/>
              </w:rPr>
              <w:t>Pin based compact fluorescent</w:t>
            </w:r>
            <w:r w:rsidRPr="00C02440">
              <w:rPr>
                <w:rStyle w:val="normaltextrun"/>
                <w:rFonts w:ascii="Calibri" w:hAnsi="Calibri" w:cs="Calibri"/>
                <w:color w:val="000000"/>
                <w:shd w:val="clear" w:color="auto" w:fill="FFFFFF"/>
              </w:rPr>
              <w:t xml:space="preserve">: must have EU Energy Label class A. </w:t>
            </w:r>
          </w:p>
          <w:p w14:paraId="05E4C040" w14:textId="77777777" w:rsidR="00BD6F43" w:rsidRPr="00C02440" w:rsidRDefault="00BD6F43" w:rsidP="00BD6F43">
            <w:pPr>
              <w:pStyle w:val="ListParagraph"/>
              <w:rPr>
                <w:rFonts w:ascii="Calibri" w:hAnsi="Calibri" w:cs="Calibri"/>
                <w:color w:val="000000"/>
                <w:shd w:val="clear" w:color="auto" w:fill="FFFFFF"/>
              </w:rPr>
            </w:pPr>
            <w:r w:rsidRPr="00C02440">
              <w:rPr>
                <w:rStyle w:val="normaltextrun"/>
                <w:rFonts w:ascii="Calibri" w:hAnsi="Calibri" w:cs="Calibri"/>
                <w:b/>
                <w:bCs/>
                <w:color w:val="000000"/>
                <w:shd w:val="clear" w:color="auto" w:fill="FFFFFF"/>
              </w:rPr>
              <w:t>White Light Emitting Diode Lamps</w:t>
            </w:r>
            <w:r w:rsidRPr="00C02440">
              <w:rPr>
                <w:rStyle w:val="normaltextrun"/>
                <w:rFonts w:ascii="Calibri" w:hAnsi="Calibri" w:cs="Calibri"/>
                <w:color w:val="000000"/>
                <w:shd w:val="clear" w:color="auto" w:fill="FFFFFF"/>
              </w:rPr>
              <w:t xml:space="preserve">: must be at least A+ rated. </w:t>
            </w:r>
            <w:r w:rsidRPr="00C02440">
              <w:rPr>
                <w:rFonts w:ascii="Calibri" w:hAnsi="Calibri" w:cs="Calibri"/>
                <w:color w:val="000000"/>
                <w:shd w:val="clear" w:color="auto" w:fill="FFFFFF"/>
              </w:rPr>
              <w:t>White Light emitting diode lamps replacing reflector halogen lamps must use no more than 25% of the power of the lamp they are replacing, with less than 5% loss of total light output.</w:t>
            </w:r>
          </w:p>
          <w:p w14:paraId="27D0C81C" w14:textId="77777777" w:rsidR="00BD6F43" w:rsidRPr="00C02440" w:rsidRDefault="00BD6F43" w:rsidP="00BD6F43">
            <w:pPr>
              <w:pStyle w:val="ListParagraph"/>
              <w:rPr>
                <w:rFonts w:ascii="Calibri" w:hAnsi="Calibri" w:cs="Calibri"/>
                <w:color w:val="000000"/>
                <w:shd w:val="clear" w:color="auto" w:fill="FFFFFF"/>
              </w:rPr>
            </w:pPr>
            <w:r w:rsidRPr="00C02440">
              <w:rPr>
                <w:rStyle w:val="normaltextrun"/>
                <w:rFonts w:ascii="Calibri" w:hAnsi="Calibri" w:cs="Calibri"/>
                <w:b/>
                <w:bCs/>
                <w:color w:val="000000"/>
                <w:shd w:val="clear" w:color="auto" w:fill="FFFFFF"/>
              </w:rPr>
              <w:t>Other lamps</w:t>
            </w:r>
            <w:r w:rsidRPr="00C02440">
              <w:rPr>
                <w:rStyle w:val="normaltextrun"/>
                <w:rFonts w:ascii="Calibri" w:hAnsi="Calibri" w:cs="Calibri"/>
                <w:color w:val="000000"/>
                <w:shd w:val="clear" w:color="auto" w:fill="FFFFFF"/>
              </w:rPr>
              <w:t xml:space="preserve">: </w:t>
            </w:r>
            <w:r w:rsidRPr="00C02440">
              <w:rPr>
                <w:rFonts w:ascii="Calibri" w:hAnsi="Calibri" w:cs="Calibri"/>
                <w:color w:val="000000"/>
                <w:shd w:val="clear" w:color="auto" w:fill="FFFFFF"/>
              </w:rPr>
              <w:t xml:space="preserve">High pressure sodium lamps should be ‘plus’ types, metal halide lamps should be ‘ceramic’ types and low-pressure sodium lamps should be ‘Eco’ types, where possible. </w:t>
            </w:r>
          </w:p>
          <w:p w14:paraId="0F99A328" w14:textId="77777777" w:rsidR="00BD6F43" w:rsidRPr="00C02440" w:rsidRDefault="00BD6F43" w:rsidP="00BD6F43">
            <w:pPr>
              <w:pStyle w:val="ListParagraph"/>
              <w:rPr>
                <w:rStyle w:val="normaltextrun"/>
                <w:rFonts w:ascii="Calibri" w:hAnsi="Calibri" w:cs="Calibri"/>
                <w:color w:val="000000"/>
                <w:shd w:val="clear" w:color="auto" w:fill="FFFFFF"/>
              </w:rPr>
            </w:pPr>
          </w:p>
          <w:p w14:paraId="1414E5DD" w14:textId="77777777" w:rsidR="00BD6F43" w:rsidRPr="00C02440" w:rsidRDefault="00BD6F43" w:rsidP="00BD6F43">
            <w:pPr>
              <w:pStyle w:val="ListParagraph"/>
              <w:rPr>
                <w:rStyle w:val="normaltextrun"/>
                <w:rFonts w:ascii="Calibri" w:hAnsi="Calibri" w:cs="Calibri"/>
                <w:color w:val="000000"/>
                <w:shd w:val="clear" w:color="auto" w:fill="FFFFFF"/>
              </w:rPr>
            </w:pPr>
            <w:r w:rsidRPr="00C02440">
              <w:rPr>
                <w:rStyle w:val="normaltextrun"/>
                <w:rFonts w:ascii="Calibri" w:hAnsi="Calibri" w:cs="Calibri"/>
                <w:color w:val="000000"/>
                <w:shd w:val="clear" w:color="auto" w:fill="FFFFFF"/>
              </w:rPr>
              <w:t xml:space="preserve">High pressure mercury lamps should be replaced with high-pressure sodium ‘H’ types or metal halide lamps where appropriate. </w:t>
            </w:r>
          </w:p>
          <w:p w14:paraId="00C308D6" w14:textId="77777777" w:rsidR="00BD6F43" w:rsidRPr="00C02440" w:rsidRDefault="00BD6F43" w:rsidP="00BD6F43">
            <w:pPr>
              <w:rPr>
                <w:rStyle w:val="normaltextrun"/>
                <w:rFonts w:ascii="Calibri" w:hAnsi="Calibri" w:cs="Calibri"/>
                <w:b/>
                <w:bCs/>
                <w:i/>
                <w:iCs/>
                <w:color w:val="000000"/>
                <w:shd w:val="clear" w:color="auto" w:fill="FFFFFF"/>
              </w:rPr>
            </w:pPr>
            <w:r w:rsidRPr="00C02440">
              <w:rPr>
                <w:rStyle w:val="normaltextrun"/>
                <w:rFonts w:ascii="Calibri" w:hAnsi="Calibri" w:cs="Calibri"/>
                <w:b/>
                <w:bCs/>
                <w:i/>
                <w:iCs/>
                <w:color w:val="000000"/>
                <w:shd w:val="clear" w:color="auto" w:fill="FFFFFF"/>
              </w:rPr>
              <w:t xml:space="preserve">Light bulbs (double-headed) </w:t>
            </w:r>
          </w:p>
          <w:p w14:paraId="55369A09" w14:textId="77777777" w:rsidR="00BD6F43" w:rsidRPr="00C02440" w:rsidRDefault="00BD6F43" w:rsidP="00076E99">
            <w:pPr>
              <w:pStyle w:val="ListParagraph"/>
              <w:numPr>
                <w:ilvl w:val="0"/>
                <w:numId w:val="7"/>
              </w:numPr>
              <w:rPr>
                <w:rStyle w:val="normaltextrun"/>
                <w:rFonts w:ascii="Calibri" w:hAnsi="Calibri" w:cs="Calibri"/>
                <w:color w:val="000000"/>
                <w:shd w:val="clear" w:color="auto" w:fill="FFFFFF"/>
              </w:rPr>
            </w:pPr>
            <w:r w:rsidRPr="00C02440">
              <w:rPr>
                <w:rStyle w:val="normaltextrun"/>
                <w:rFonts w:ascii="Calibri" w:hAnsi="Calibri" w:cs="Calibri"/>
                <w:color w:val="000000"/>
                <w:shd w:val="clear" w:color="auto" w:fill="FFFFFF"/>
              </w:rPr>
              <w:t xml:space="preserve">Energy consumption in use: </w:t>
            </w:r>
          </w:p>
          <w:p w14:paraId="2AC03020" w14:textId="77777777" w:rsidR="00BD6F43" w:rsidRPr="00C02440" w:rsidRDefault="00BD6F43" w:rsidP="00BD6F43">
            <w:pPr>
              <w:pStyle w:val="ListParagraph"/>
              <w:rPr>
                <w:rStyle w:val="normaltextrun"/>
                <w:rFonts w:ascii="Calibri" w:hAnsi="Calibri" w:cs="Calibri"/>
                <w:color w:val="000000"/>
                <w:shd w:val="clear" w:color="auto" w:fill="FFFFFF"/>
              </w:rPr>
            </w:pPr>
            <w:r w:rsidRPr="00C02440">
              <w:rPr>
                <w:rStyle w:val="normaltextrun"/>
                <w:rFonts w:ascii="Calibri" w:hAnsi="Calibri" w:cs="Calibri"/>
                <w:color w:val="000000"/>
                <w:shd w:val="clear" w:color="auto" w:fill="FFFFFF"/>
              </w:rPr>
              <w:t>Must have T5 or T8 triphosphor fluorescent tubes EU Energy Label class A+ unless colour rendering index greater than 90 is required.</w:t>
            </w:r>
          </w:p>
          <w:p w14:paraId="2A030D4C" w14:textId="617E3F85" w:rsidR="00BD6F43" w:rsidRPr="00C02440" w:rsidRDefault="00BD6F43" w:rsidP="00BD6F43">
            <w:pPr>
              <w:rPr>
                <w:rStyle w:val="normaltextrun"/>
                <w:rFonts w:ascii="Calibri" w:hAnsi="Calibri" w:cs="Calibri"/>
                <w:b/>
                <w:bCs/>
                <w:color w:val="000000"/>
                <w:shd w:val="clear" w:color="auto" w:fill="FFFFFF"/>
              </w:rPr>
            </w:pPr>
            <w:r w:rsidRPr="00C02440">
              <w:rPr>
                <w:rStyle w:val="normaltextrun"/>
                <w:rFonts w:ascii="Calibri" w:hAnsi="Calibri" w:cs="Calibri"/>
                <w:b/>
                <w:bCs/>
                <w:color w:val="000000"/>
                <w:shd w:val="clear" w:color="auto" w:fill="FFFFFF"/>
              </w:rPr>
              <w:t>GBS for Lighting Systems</w:t>
            </w:r>
            <w:r w:rsidR="00076E99">
              <w:rPr>
                <w:rStyle w:val="normaltextrun"/>
                <w:rFonts w:ascii="Calibri" w:hAnsi="Calibri" w:cs="Calibri"/>
                <w:b/>
                <w:bCs/>
                <w:color w:val="000000"/>
                <w:shd w:val="clear" w:color="auto" w:fill="FFFFFF"/>
              </w:rPr>
              <w:t xml:space="preserve"> </w:t>
            </w:r>
            <w:r w:rsidRPr="00C02440">
              <w:rPr>
                <w:rStyle w:val="normaltextrun"/>
                <w:rFonts w:ascii="Calibri" w:hAnsi="Calibri" w:cs="Calibri"/>
                <w:b/>
                <w:bCs/>
                <w:color w:val="000000"/>
                <w:shd w:val="clear" w:color="auto" w:fill="FFFFFF"/>
              </w:rPr>
              <w:t xml:space="preserve">– </w:t>
            </w:r>
          </w:p>
          <w:p w14:paraId="5221F5FF" w14:textId="77777777" w:rsidR="00BD6F43" w:rsidRPr="00C02440" w:rsidRDefault="00BD6F43" w:rsidP="00BD6F43">
            <w:pPr>
              <w:rPr>
                <w:rStyle w:val="normaltextrun"/>
                <w:rFonts w:ascii="Calibri" w:hAnsi="Calibri" w:cs="Calibri"/>
                <w:color w:val="000000"/>
                <w:shd w:val="clear" w:color="auto" w:fill="FFFFFF"/>
              </w:rPr>
            </w:pPr>
            <w:r w:rsidRPr="00C02440">
              <w:rPr>
                <w:rStyle w:val="normaltextrun"/>
                <w:rFonts w:ascii="Calibri" w:hAnsi="Calibri" w:cs="Calibri"/>
                <w:color w:val="000000"/>
                <w:shd w:val="clear" w:color="auto" w:fill="FFFFFF"/>
              </w:rPr>
              <w:t xml:space="preserve">Mandatory level: </w:t>
            </w:r>
          </w:p>
          <w:p w14:paraId="7BE72C39"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Style w:val="normaltextrun"/>
                <w:rFonts w:ascii="Calibri" w:hAnsi="Calibri" w:cs="Calibri"/>
                <w:color w:val="000000"/>
                <w:shd w:val="clear" w:color="auto" w:fill="FFFFFF"/>
              </w:rPr>
              <w:t xml:space="preserve">Energy efficiency must average total system efficacy must exceed 57 luminaire-lumens per circuit watt for office, storage, industrial, classroom and exterior systems. This is the amount of light emitted by the entire </w:t>
            </w:r>
            <w:r w:rsidRPr="00C02440">
              <w:rPr>
                <w:rFonts w:ascii="Calibri" w:hAnsi="Calibri" w:cs="Calibri"/>
                <w:color w:val="000000"/>
                <w:shd w:val="clear" w:color="auto" w:fill="FFFFFF"/>
              </w:rPr>
              <w:t xml:space="preserve">lighting system, divided by the power consumed by the lamp(s) and any control gear. </w:t>
            </w:r>
          </w:p>
          <w:p w14:paraId="6E9878D2" w14:textId="77777777" w:rsidR="00BD6F43" w:rsidRPr="00C02440" w:rsidRDefault="00BD6F43" w:rsidP="00BD6F43">
            <w:pPr>
              <w:pStyle w:val="ListParagraph"/>
              <w:rPr>
                <w:rFonts w:ascii="Calibri" w:hAnsi="Calibri" w:cs="Calibri"/>
                <w:color w:val="000000"/>
                <w:shd w:val="clear" w:color="auto" w:fill="FFFFFF"/>
              </w:rPr>
            </w:pPr>
            <w:r w:rsidRPr="00C02440">
              <w:rPr>
                <w:rFonts w:ascii="Calibri" w:hAnsi="Calibri" w:cs="Calibri"/>
                <w:color w:val="000000"/>
                <w:shd w:val="clear" w:color="auto" w:fill="FFFFFF"/>
              </w:rPr>
              <w:t>For residential applications, average total system efficacy should exceed 30 luminaire-lumens per circuit watt. For amenity, accent and display lighting, the average total system efficacy should exceed 35 luminaire-lumens per circuit watt.</w:t>
            </w:r>
          </w:p>
          <w:p w14:paraId="6A6002B4" w14:textId="77777777" w:rsidR="00BD6F43" w:rsidRPr="00C02440" w:rsidRDefault="00BD6F43" w:rsidP="00BD6F43">
            <w:pPr>
              <w:rPr>
                <w:rStyle w:val="normaltextrun"/>
                <w:rFonts w:ascii="Calibri" w:hAnsi="Calibri" w:cs="Calibri"/>
                <w:color w:val="000000"/>
                <w:shd w:val="clear" w:color="auto" w:fill="FFFFFF"/>
              </w:rPr>
            </w:pPr>
            <w:r w:rsidRPr="00C02440">
              <w:rPr>
                <w:rStyle w:val="normaltextrun"/>
                <w:rFonts w:ascii="Calibri" w:hAnsi="Calibri" w:cs="Calibri"/>
                <w:color w:val="000000"/>
                <w:shd w:val="clear" w:color="auto" w:fill="FFFFFF"/>
              </w:rPr>
              <w:t xml:space="preserve">Best practice: </w:t>
            </w:r>
          </w:p>
          <w:p w14:paraId="00549B52"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For general lighting, total system efficacy must exceed 60 luminaire-lumens per circuit watt. Luminaires to be dimmable.</w:t>
            </w:r>
          </w:p>
          <w:p w14:paraId="48D749CB"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For amenity, accent and display lighting, total system efficacy must exceed 46 luminaire-lumens per circuit watt. Compact metal halide or light emitting diode systems should be considered.</w:t>
            </w:r>
          </w:p>
          <w:p w14:paraId="0636C2A6" w14:textId="77777777" w:rsidR="00BD6F43" w:rsidRPr="00C02440" w:rsidRDefault="00BD6F43" w:rsidP="00BD6F43">
            <w:pPr>
              <w:rPr>
                <w:rStyle w:val="normaltextrun"/>
                <w:rFonts w:ascii="Calibri" w:hAnsi="Calibri" w:cs="Calibri"/>
                <w:b/>
                <w:bCs/>
                <w:color w:val="000000"/>
                <w:shd w:val="clear" w:color="auto" w:fill="FFFFFF"/>
              </w:rPr>
            </w:pPr>
            <w:r w:rsidRPr="00C02440">
              <w:rPr>
                <w:rStyle w:val="normaltextrun"/>
                <w:rFonts w:ascii="Calibri" w:hAnsi="Calibri" w:cs="Calibri"/>
                <w:b/>
                <w:bCs/>
                <w:color w:val="000000"/>
                <w:shd w:val="clear" w:color="auto" w:fill="FFFFFF"/>
              </w:rPr>
              <w:t xml:space="preserve">GBS for Fridges and Freezers – </w:t>
            </w:r>
          </w:p>
          <w:p w14:paraId="7DD60A41" w14:textId="77777777" w:rsidR="00BD6F43" w:rsidRPr="00C02440" w:rsidRDefault="00BD6F43" w:rsidP="00BD6F43">
            <w:pPr>
              <w:rPr>
                <w:rStyle w:val="normaltextrun"/>
                <w:rFonts w:ascii="Calibri" w:hAnsi="Calibri" w:cs="Calibri"/>
                <w:color w:val="000000"/>
                <w:shd w:val="clear" w:color="auto" w:fill="FFFFFF"/>
              </w:rPr>
            </w:pPr>
            <w:r w:rsidRPr="00C02440">
              <w:rPr>
                <w:rStyle w:val="normaltextrun"/>
                <w:rFonts w:ascii="Calibri" w:hAnsi="Calibri" w:cs="Calibri"/>
                <w:color w:val="000000"/>
                <w:shd w:val="clear" w:color="auto" w:fill="FFFFFF"/>
              </w:rPr>
              <w:t xml:space="preserve">Mandatory level: </w:t>
            </w:r>
          </w:p>
          <w:p w14:paraId="17546969"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Style w:val="normaltextrun"/>
                <w:rFonts w:ascii="Calibri" w:hAnsi="Calibri" w:cs="Calibri"/>
                <w:color w:val="000000"/>
                <w:shd w:val="clear" w:color="auto" w:fill="FFFFFF"/>
              </w:rPr>
              <w:t xml:space="preserve">Chest freezers, fridge freezers, </w:t>
            </w:r>
            <w:r w:rsidRPr="00C02440">
              <w:rPr>
                <w:rFonts w:ascii="Calibri" w:hAnsi="Calibri" w:cs="Calibri"/>
                <w:color w:val="000000"/>
                <w:shd w:val="clear" w:color="auto" w:fill="FFFFFF"/>
              </w:rPr>
              <w:t xml:space="preserve">upright freezers and refrigerators must have an ‘A+’ energy efficiency rating. </w:t>
            </w:r>
          </w:p>
          <w:p w14:paraId="1C5C961F" w14:textId="77777777" w:rsidR="00BD6F43" w:rsidRPr="00C02440" w:rsidRDefault="00BD6F43" w:rsidP="00BD6F43">
            <w:pPr>
              <w:rPr>
                <w:rStyle w:val="normaltextrun"/>
                <w:rFonts w:ascii="Calibri" w:hAnsi="Calibri" w:cs="Calibri"/>
                <w:color w:val="000000"/>
                <w:shd w:val="clear" w:color="auto" w:fill="FFFFFF"/>
              </w:rPr>
            </w:pPr>
            <w:r w:rsidRPr="00C02440">
              <w:rPr>
                <w:rStyle w:val="normaltextrun"/>
                <w:rFonts w:ascii="Calibri" w:hAnsi="Calibri" w:cs="Calibri"/>
                <w:color w:val="000000"/>
                <w:shd w:val="clear" w:color="auto" w:fill="FFFFFF"/>
              </w:rPr>
              <w:t xml:space="preserve">Best practice level: </w:t>
            </w:r>
          </w:p>
          <w:p w14:paraId="26F7E6D9"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Style w:val="normaltextrun"/>
                <w:rFonts w:ascii="Calibri" w:hAnsi="Calibri" w:cs="Calibri"/>
                <w:color w:val="000000"/>
                <w:shd w:val="clear" w:color="auto" w:fill="FFFFFF"/>
              </w:rPr>
              <w:t xml:space="preserve">Chest freezers, fridge freezers, </w:t>
            </w:r>
            <w:r w:rsidRPr="00C02440">
              <w:rPr>
                <w:rFonts w:ascii="Calibri" w:hAnsi="Calibri" w:cs="Calibri"/>
                <w:color w:val="000000"/>
                <w:shd w:val="clear" w:color="auto" w:fill="FFFFFF"/>
              </w:rPr>
              <w:t xml:space="preserve">upright freezers and refrigerators must have an ‘A++’ energy efficiency rating. </w:t>
            </w:r>
          </w:p>
          <w:p w14:paraId="0F5FE688" w14:textId="77777777" w:rsidR="00BD6F43" w:rsidRPr="00C02440" w:rsidRDefault="00BD6F43" w:rsidP="00BD6F43">
            <w:pPr>
              <w:rPr>
                <w:rStyle w:val="normaltextrun"/>
                <w:rFonts w:ascii="Calibri" w:hAnsi="Calibri" w:cs="Calibri"/>
                <w:b/>
                <w:bCs/>
                <w:color w:val="000000"/>
                <w:shd w:val="clear" w:color="auto" w:fill="FFFFFF"/>
              </w:rPr>
            </w:pPr>
            <w:r w:rsidRPr="00C02440">
              <w:rPr>
                <w:rStyle w:val="normaltextrun"/>
                <w:rFonts w:ascii="Calibri" w:hAnsi="Calibri" w:cs="Calibri"/>
                <w:b/>
                <w:bCs/>
                <w:color w:val="000000"/>
                <w:shd w:val="clear" w:color="auto" w:fill="FFFFFF"/>
              </w:rPr>
              <w:t xml:space="preserve">GBS for Commercial Refrigeration – </w:t>
            </w:r>
          </w:p>
          <w:p w14:paraId="6D1B9EC2" w14:textId="77777777" w:rsidR="00BD6F43" w:rsidRPr="00C02440" w:rsidRDefault="00BD6F43" w:rsidP="00BD6F43">
            <w:pPr>
              <w:rPr>
                <w:rStyle w:val="normaltextrun"/>
                <w:rFonts w:ascii="Calibri" w:hAnsi="Calibri" w:cs="Calibri"/>
                <w:color w:val="000000"/>
                <w:shd w:val="clear" w:color="auto" w:fill="FFFFFF"/>
              </w:rPr>
            </w:pPr>
            <w:r w:rsidRPr="00C02440">
              <w:rPr>
                <w:rStyle w:val="normaltextrun"/>
                <w:rFonts w:ascii="Calibri" w:hAnsi="Calibri" w:cs="Calibri"/>
                <w:color w:val="000000"/>
                <w:shd w:val="clear" w:color="auto" w:fill="FFFFFF"/>
              </w:rPr>
              <w:t xml:space="preserve">Mandatory level and best practice level: </w:t>
            </w:r>
          </w:p>
          <w:p w14:paraId="57A670E3"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Style w:val="normaltextrun"/>
                <w:rFonts w:ascii="Calibri" w:hAnsi="Calibri" w:cs="Calibri"/>
                <w:color w:val="000000"/>
                <w:shd w:val="clear" w:color="auto" w:fill="FFFFFF"/>
              </w:rPr>
              <w:t xml:space="preserve">Energy efficiency: </w:t>
            </w:r>
            <w:r w:rsidRPr="00C02440">
              <w:rPr>
                <w:rFonts w:ascii="Calibri" w:hAnsi="Calibri" w:cs="Calibri"/>
                <w:color w:val="000000"/>
                <w:shd w:val="clear" w:color="auto" w:fill="FFFFFF"/>
              </w:rPr>
              <w:t xml:space="preserve">Equipment must meet the commercial service cabinets criteria of the Government’s Enhanced Capital Allowances (ECA) scheme. </w:t>
            </w:r>
          </w:p>
          <w:p w14:paraId="27458A69" w14:textId="77777777" w:rsidR="00BD6F43" w:rsidRPr="00C02440" w:rsidRDefault="00BD6F43" w:rsidP="00BD6F43">
            <w:pPr>
              <w:rPr>
                <w:rStyle w:val="normaltextrun"/>
                <w:rFonts w:ascii="Calibri" w:hAnsi="Calibri" w:cs="Calibri"/>
                <w:b/>
                <w:bCs/>
                <w:color w:val="000000"/>
                <w:shd w:val="clear" w:color="auto" w:fill="FFFFFF"/>
              </w:rPr>
            </w:pPr>
            <w:r w:rsidRPr="00C02440">
              <w:rPr>
                <w:rStyle w:val="normaltextrun"/>
                <w:rFonts w:ascii="Calibri" w:hAnsi="Calibri" w:cs="Calibri"/>
                <w:b/>
                <w:bCs/>
                <w:color w:val="000000"/>
                <w:shd w:val="clear" w:color="auto" w:fill="FFFFFF"/>
              </w:rPr>
              <w:t xml:space="preserve">GBS for Curtains, Blinds, Sliding Doors and Covers – </w:t>
            </w:r>
          </w:p>
          <w:p w14:paraId="31DB9EBC" w14:textId="77777777" w:rsidR="00BD6F43" w:rsidRPr="00C02440" w:rsidRDefault="00BD6F43" w:rsidP="00BD6F43">
            <w:pPr>
              <w:rPr>
                <w:rStyle w:val="normaltextrun"/>
                <w:rFonts w:ascii="Calibri" w:hAnsi="Calibri" w:cs="Calibri"/>
                <w:color w:val="000000"/>
                <w:shd w:val="clear" w:color="auto" w:fill="FFFFFF"/>
              </w:rPr>
            </w:pPr>
            <w:r w:rsidRPr="00C02440">
              <w:rPr>
                <w:rStyle w:val="normaltextrun"/>
                <w:rFonts w:ascii="Calibri" w:hAnsi="Calibri" w:cs="Calibri"/>
                <w:color w:val="000000"/>
                <w:shd w:val="clear" w:color="auto" w:fill="FFFFFF"/>
              </w:rPr>
              <w:t xml:space="preserve">Mandatory level and best practice level: </w:t>
            </w:r>
          </w:p>
          <w:p w14:paraId="51655BCD"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Style w:val="normaltextrun"/>
                <w:rFonts w:ascii="Calibri" w:hAnsi="Calibri" w:cs="Calibri"/>
                <w:color w:val="000000"/>
                <w:shd w:val="clear" w:color="auto" w:fill="FFFFFF"/>
              </w:rPr>
              <w:t xml:space="preserve">Energy efficiency: </w:t>
            </w:r>
            <w:r w:rsidRPr="00C02440">
              <w:rPr>
                <w:rFonts w:ascii="Calibri" w:hAnsi="Calibri" w:cs="Calibri"/>
                <w:color w:val="000000"/>
                <w:shd w:val="clear" w:color="auto" w:fill="FFFFFF"/>
              </w:rPr>
              <w:t xml:space="preserve">Equipment must meet the Curtains, Blinds, Sliding Doors and Covers for Refrigerated Display Cabinets, criteria of the Government’s Enhanced Capital Allowances scheme. </w:t>
            </w:r>
          </w:p>
          <w:p w14:paraId="387FA895" w14:textId="77777777" w:rsidR="00BD6F43" w:rsidRPr="00C02440" w:rsidRDefault="00BD6F43" w:rsidP="00BD6F43">
            <w:pPr>
              <w:rPr>
                <w:rStyle w:val="normaltextrun"/>
                <w:rFonts w:ascii="Calibri" w:hAnsi="Calibri" w:cs="Calibri"/>
                <w:b/>
                <w:bCs/>
                <w:color w:val="000000"/>
                <w:shd w:val="clear" w:color="auto" w:fill="FFFFFF"/>
              </w:rPr>
            </w:pPr>
            <w:r w:rsidRPr="00C02440">
              <w:rPr>
                <w:rStyle w:val="normaltextrun"/>
                <w:rFonts w:ascii="Calibri" w:hAnsi="Calibri" w:cs="Calibri"/>
                <w:b/>
                <w:bCs/>
                <w:color w:val="000000"/>
                <w:shd w:val="clear" w:color="auto" w:fill="FFFFFF"/>
              </w:rPr>
              <w:t xml:space="preserve">GBS for Dishwashers – </w:t>
            </w:r>
          </w:p>
          <w:p w14:paraId="58A461D6" w14:textId="77777777" w:rsidR="00BD6F43" w:rsidRPr="00C02440" w:rsidRDefault="00BD6F43" w:rsidP="00BD6F43">
            <w:pPr>
              <w:rPr>
                <w:rStyle w:val="normaltextrun"/>
                <w:rFonts w:ascii="Calibri" w:hAnsi="Calibri" w:cs="Calibri"/>
                <w:color w:val="000000"/>
                <w:shd w:val="clear" w:color="auto" w:fill="FFFFFF"/>
              </w:rPr>
            </w:pPr>
            <w:r w:rsidRPr="00C02440">
              <w:rPr>
                <w:rStyle w:val="normaltextrun"/>
                <w:rFonts w:ascii="Calibri" w:hAnsi="Calibri" w:cs="Calibri"/>
                <w:color w:val="000000"/>
                <w:shd w:val="clear" w:color="auto" w:fill="FFFFFF"/>
              </w:rPr>
              <w:t xml:space="preserve">Mandatory level: </w:t>
            </w:r>
          </w:p>
          <w:p w14:paraId="354A29C8" w14:textId="77777777" w:rsidR="00BD6F43" w:rsidRPr="00C02440" w:rsidRDefault="00BD6F43" w:rsidP="00076E99">
            <w:pPr>
              <w:pStyle w:val="ListParagraph"/>
              <w:numPr>
                <w:ilvl w:val="0"/>
                <w:numId w:val="7"/>
              </w:numPr>
              <w:rPr>
                <w:rStyle w:val="normaltextrun"/>
                <w:rFonts w:ascii="Calibri" w:hAnsi="Calibri" w:cs="Calibri"/>
                <w:color w:val="000000"/>
                <w:shd w:val="clear" w:color="auto" w:fill="FFFFFF"/>
              </w:rPr>
            </w:pPr>
            <w:r w:rsidRPr="00C02440">
              <w:rPr>
                <w:rStyle w:val="normaltextrun"/>
                <w:rFonts w:ascii="Calibri" w:hAnsi="Calibri" w:cs="Calibri"/>
                <w:color w:val="000000"/>
                <w:shd w:val="clear" w:color="auto" w:fill="FFFFFF"/>
              </w:rPr>
              <w:t xml:space="preserve">Energy efficiency: A+ energy labelled. </w:t>
            </w:r>
          </w:p>
          <w:p w14:paraId="7931ABBA" w14:textId="77777777" w:rsidR="00BD6F43" w:rsidRPr="00C02440" w:rsidRDefault="00BD6F43" w:rsidP="00076E99">
            <w:pPr>
              <w:pStyle w:val="ListParagraph"/>
              <w:numPr>
                <w:ilvl w:val="0"/>
                <w:numId w:val="7"/>
              </w:numPr>
              <w:rPr>
                <w:rStyle w:val="normaltextrun"/>
                <w:rFonts w:ascii="Calibri" w:hAnsi="Calibri" w:cs="Calibri"/>
                <w:color w:val="000000"/>
                <w:shd w:val="clear" w:color="auto" w:fill="FFFFFF"/>
              </w:rPr>
            </w:pPr>
            <w:r w:rsidRPr="00C02440">
              <w:rPr>
                <w:rStyle w:val="normaltextrun"/>
                <w:rFonts w:ascii="Calibri" w:hAnsi="Calibri" w:cs="Calibri"/>
                <w:color w:val="000000"/>
                <w:shd w:val="clear" w:color="auto" w:fill="FFFFFF"/>
              </w:rPr>
              <w:t xml:space="preserve">Drying performance: must have A rated drying performance index of greater than 1.08. </w:t>
            </w:r>
          </w:p>
          <w:p w14:paraId="0196091E"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Style w:val="normaltextrun"/>
                <w:rFonts w:ascii="Calibri" w:hAnsi="Calibri" w:cs="Calibri"/>
                <w:color w:val="000000"/>
                <w:shd w:val="clear" w:color="auto" w:fill="FFFFFF"/>
              </w:rPr>
              <w:t xml:space="preserve">Water consumption: </w:t>
            </w:r>
            <w:r w:rsidRPr="00C02440">
              <w:rPr>
                <w:rFonts w:ascii="Calibri" w:hAnsi="Calibri" w:cs="Calibri"/>
                <w:color w:val="000000"/>
                <w:shd w:val="clear" w:color="auto" w:fill="FFFFFF"/>
              </w:rPr>
              <w:t xml:space="preserve">For a standard sized dishwasher (for up to 14 place settings) volume per cycle must not exceed 10 litres (range 0.67 to 1.25 litres/place setting). </w:t>
            </w:r>
          </w:p>
          <w:p w14:paraId="73E871D4"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 xml:space="preserve">Noise: should emit noise less than 60dBA. </w:t>
            </w:r>
          </w:p>
          <w:p w14:paraId="3763B91E" w14:textId="77777777" w:rsidR="00BD6F43" w:rsidRPr="00C02440" w:rsidRDefault="00BD6F43" w:rsidP="00BD6F43">
            <w:pPr>
              <w:rPr>
                <w:rStyle w:val="normaltextrun"/>
                <w:rFonts w:ascii="Calibri" w:hAnsi="Calibri" w:cs="Calibri"/>
                <w:color w:val="000000"/>
                <w:shd w:val="clear" w:color="auto" w:fill="FFFFFF"/>
              </w:rPr>
            </w:pPr>
            <w:r w:rsidRPr="00C02440">
              <w:rPr>
                <w:rStyle w:val="normaltextrun"/>
                <w:rFonts w:ascii="Calibri" w:hAnsi="Calibri" w:cs="Calibri"/>
                <w:color w:val="000000"/>
                <w:shd w:val="clear" w:color="auto" w:fill="FFFFFF"/>
              </w:rPr>
              <w:t xml:space="preserve">Best practice level: </w:t>
            </w:r>
          </w:p>
          <w:p w14:paraId="07C196E2" w14:textId="77777777" w:rsidR="00BD6F43" w:rsidRPr="00C02440" w:rsidRDefault="00BD6F43" w:rsidP="00076E99">
            <w:pPr>
              <w:pStyle w:val="ListParagraph"/>
              <w:numPr>
                <w:ilvl w:val="0"/>
                <w:numId w:val="7"/>
              </w:numPr>
              <w:rPr>
                <w:rStyle w:val="normaltextrun"/>
                <w:rFonts w:ascii="Calibri" w:hAnsi="Calibri" w:cs="Calibri"/>
                <w:color w:val="000000"/>
                <w:shd w:val="clear" w:color="auto" w:fill="FFFFFF"/>
              </w:rPr>
            </w:pPr>
            <w:r w:rsidRPr="00C02440">
              <w:rPr>
                <w:rStyle w:val="normaltextrun"/>
                <w:rFonts w:ascii="Calibri" w:hAnsi="Calibri" w:cs="Calibri"/>
                <w:color w:val="000000"/>
                <w:shd w:val="clear" w:color="auto" w:fill="FFFFFF"/>
              </w:rPr>
              <w:t xml:space="preserve">Energy efficiency: A+++ energy labelled. </w:t>
            </w:r>
          </w:p>
          <w:p w14:paraId="28C60D8E" w14:textId="77777777" w:rsidR="00BD6F43" w:rsidRPr="00C02440" w:rsidRDefault="00BD6F43" w:rsidP="00076E99">
            <w:pPr>
              <w:pStyle w:val="ListParagraph"/>
              <w:numPr>
                <w:ilvl w:val="0"/>
                <w:numId w:val="7"/>
              </w:numPr>
              <w:rPr>
                <w:rStyle w:val="normaltextrun"/>
                <w:rFonts w:ascii="Calibri" w:hAnsi="Calibri" w:cs="Calibri"/>
                <w:color w:val="000000"/>
                <w:shd w:val="clear" w:color="auto" w:fill="FFFFFF"/>
              </w:rPr>
            </w:pPr>
            <w:r w:rsidRPr="00C02440">
              <w:rPr>
                <w:rStyle w:val="normaltextrun"/>
                <w:rFonts w:ascii="Calibri" w:hAnsi="Calibri" w:cs="Calibri"/>
                <w:color w:val="000000"/>
                <w:shd w:val="clear" w:color="auto" w:fill="FFFFFF"/>
              </w:rPr>
              <w:t xml:space="preserve">Drying performance: must have A rated drying performance index of greater than 1.08. </w:t>
            </w:r>
          </w:p>
          <w:p w14:paraId="5102D5EE"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Style w:val="normaltextrun"/>
                <w:rFonts w:ascii="Calibri" w:hAnsi="Calibri" w:cs="Calibri"/>
                <w:color w:val="000000"/>
                <w:shd w:val="clear" w:color="auto" w:fill="FFFFFF"/>
              </w:rPr>
              <w:t xml:space="preserve">Water consumption: </w:t>
            </w:r>
            <w:r w:rsidRPr="00C02440">
              <w:rPr>
                <w:rFonts w:ascii="Calibri" w:hAnsi="Calibri" w:cs="Calibri"/>
                <w:color w:val="000000"/>
                <w:shd w:val="clear" w:color="auto" w:fill="FFFFFF"/>
              </w:rPr>
              <w:t xml:space="preserve">For a standard sized dishwasher (for up to 14 place settings) volume per cycle must not exceed 8 litres. </w:t>
            </w:r>
          </w:p>
          <w:p w14:paraId="74D5E107"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Noise: should emit noise less than:</w:t>
            </w:r>
          </w:p>
          <w:p w14:paraId="4C26B404"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15 place setting: 45dB</w:t>
            </w:r>
          </w:p>
          <w:p w14:paraId="03D4DBA4"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 xml:space="preserve">14 place setting: 41 dB (A) re 1 pW </w:t>
            </w:r>
          </w:p>
          <w:p w14:paraId="17FAE26B"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 xml:space="preserve">13 place setting: 42 dB(A) re 1 pW </w:t>
            </w:r>
          </w:p>
          <w:p w14:paraId="0ECCF36C"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 xml:space="preserve">12 place setting: 41 dB(A) re 1 pW </w:t>
            </w:r>
          </w:p>
          <w:p w14:paraId="67A333D3"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 xml:space="preserve">9 place setting: 44 dB(A) re 1 pW </w:t>
            </w:r>
          </w:p>
          <w:p w14:paraId="7B080B54"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 xml:space="preserve">6 place setting: 45 dB(A) re 1 pW </w:t>
            </w:r>
          </w:p>
          <w:p w14:paraId="7EA78202"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 xml:space="preserve">4 place setting: 53 dB(A) re 1 pW </w:t>
            </w:r>
          </w:p>
          <w:p w14:paraId="7B338786" w14:textId="77777777" w:rsidR="00BD6F43" w:rsidRPr="00C02440" w:rsidRDefault="00BD6F43" w:rsidP="00BD6F43">
            <w:pPr>
              <w:rPr>
                <w:rFonts w:ascii="Calibri" w:hAnsi="Calibri" w:cs="Calibri"/>
                <w:b/>
                <w:bCs/>
                <w:color w:val="000000"/>
                <w:shd w:val="clear" w:color="auto" w:fill="FFFFFF"/>
              </w:rPr>
            </w:pPr>
            <w:r w:rsidRPr="00C02440">
              <w:rPr>
                <w:rFonts w:ascii="Calibri" w:hAnsi="Calibri" w:cs="Calibri"/>
                <w:b/>
                <w:bCs/>
                <w:color w:val="000000"/>
                <w:shd w:val="clear" w:color="auto" w:fill="FFFFFF"/>
              </w:rPr>
              <w:t xml:space="preserve">GBS for Electric Ovens – </w:t>
            </w:r>
          </w:p>
          <w:p w14:paraId="02E3292D" w14:textId="77777777" w:rsidR="00BD6F43" w:rsidRPr="00C02440" w:rsidRDefault="00BD6F43" w:rsidP="00BD6F43">
            <w:pPr>
              <w:rPr>
                <w:rFonts w:ascii="Calibri" w:hAnsi="Calibri" w:cs="Calibri"/>
                <w:color w:val="000000"/>
                <w:shd w:val="clear" w:color="auto" w:fill="FFFFFF"/>
              </w:rPr>
            </w:pPr>
            <w:r w:rsidRPr="00C02440">
              <w:rPr>
                <w:rFonts w:ascii="Calibri" w:hAnsi="Calibri" w:cs="Calibri"/>
                <w:color w:val="000000"/>
                <w:shd w:val="clear" w:color="auto" w:fill="FFFFFF"/>
              </w:rPr>
              <w:t xml:space="preserve">Mandatory level: </w:t>
            </w:r>
          </w:p>
          <w:p w14:paraId="5FAF62CF"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 xml:space="preserve">Energy efficiency: domestic electric ovens to have A rated energy label. </w:t>
            </w:r>
          </w:p>
          <w:p w14:paraId="666E99A2" w14:textId="77777777" w:rsidR="00BD6F43" w:rsidRPr="00C02440" w:rsidRDefault="00BD6F43" w:rsidP="00BD6F43">
            <w:pPr>
              <w:rPr>
                <w:rFonts w:ascii="Calibri" w:hAnsi="Calibri" w:cs="Calibri"/>
                <w:color w:val="000000"/>
                <w:shd w:val="clear" w:color="auto" w:fill="FFFFFF"/>
              </w:rPr>
            </w:pPr>
            <w:r w:rsidRPr="00C02440">
              <w:rPr>
                <w:rFonts w:ascii="Calibri" w:hAnsi="Calibri" w:cs="Calibri"/>
                <w:color w:val="000000"/>
                <w:shd w:val="clear" w:color="auto" w:fill="FFFFFF"/>
              </w:rPr>
              <w:t xml:space="preserve">Best practice level: </w:t>
            </w:r>
          </w:p>
          <w:p w14:paraId="3C08C50D"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Commercial Ovens should meet Energy Star or equivalent criteria. Examples of products that meet these criteria are on the Energy Star Qualified Model list.</w:t>
            </w:r>
          </w:p>
          <w:p w14:paraId="377C5E76"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Commercial Fryers should meet Energy Star or equivalent criteria. Examples of products that meet these criteria are on the Energy Star Qualified Model list.</w:t>
            </w:r>
          </w:p>
          <w:p w14:paraId="3940AD6F"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Commercial Steam Cookers should meet Energy Star or equivalent criteria. Examples of products that meet these criteria are on the Energy Star Qualified Model list.</w:t>
            </w:r>
          </w:p>
          <w:p w14:paraId="014A49A1" w14:textId="77777777" w:rsidR="00BD6F43" w:rsidRPr="00C02440" w:rsidRDefault="00BD6F43" w:rsidP="00BD6F43">
            <w:pPr>
              <w:rPr>
                <w:rFonts w:ascii="Calibri" w:hAnsi="Calibri" w:cs="Calibri"/>
                <w:b/>
                <w:bCs/>
                <w:color w:val="000000"/>
                <w:shd w:val="clear" w:color="auto" w:fill="FFFFFF"/>
              </w:rPr>
            </w:pPr>
            <w:r w:rsidRPr="00C02440">
              <w:rPr>
                <w:rFonts w:ascii="Calibri" w:hAnsi="Calibri" w:cs="Calibri"/>
                <w:b/>
                <w:bCs/>
                <w:color w:val="000000"/>
                <w:shd w:val="clear" w:color="auto" w:fill="FFFFFF"/>
              </w:rPr>
              <w:t xml:space="preserve">GBS for Tumble Dryers – </w:t>
            </w:r>
          </w:p>
          <w:p w14:paraId="19F751D9" w14:textId="77777777" w:rsidR="00BD6F43" w:rsidRPr="00C02440" w:rsidRDefault="00BD6F43" w:rsidP="00BD6F43">
            <w:pPr>
              <w:rPr>
                <w:rFonts w:ascii="Calibri" w:hAnsi="Calibri" w:cs="Calibri"/>
                <w:color w:val="000000"/>
                <w:shd w:val="clear" w:color="auto" w:fill="FFFFFF"/>
              </w:rPr>
            </w:pPr>
            <w:r w:rsidRPr="00C02440">
              <w:rPr>
                <w:rFonts w:ascii="Calibri" w:hAnsi="Calibri" w:cs="Calibri"/>
                <w:color w:val="000000"/>
                <w:shd w:val="clear" w:color="auto" w:fill="FFFFFF"/>
              </w:rPr>
              <w:t xml:space="preserve">Mandatory level: </w:t>
            </w:r>
          </w:p>
          <w:p w14:paraId="400BB9B1"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 xml:space="preserve">Drying sensors: Vented and Condensing tumble dryers must have B Energy label rating or above. </w:t>
            </w:r>
          </w:p>
          <w:p w14:paraId="1CDF81B3"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Energy efficiency: Vented and Condensing tumble dryers must have B Energy label rating or above.</w:t>
            </w:r>
          </w:p>
          <w:p w14:paraId="457F6946" w14:textId="77777777" w:rsidR="00BD6F43" w:rsidRPr="00C02440" w:rsidRDefault="00BD6F43" w:rsidP="00BD6F43">
            <w:pPr>
              <w:rPr>
                <w:rFonts w:ascii="Calibri" w:hAnsi="Calibri" w:cs="Calibri"/>
                <w:color w:val="000000"/>
                <w:shd w:val="clear" w:color="auto" w:fill="FFFFFF"/>
              </w:rPr>
            </w:pPr>
            <w:r w:rsidRPr="00C02440">
              <w:rPr>
                <w:rFonts w:ascii="Calibri" w:hAnsi="Calibri" w:cs="Calibri"/>
                <w:color w:val="000000"/>
                <w:shd w:val="clear" w:color="auto" w:fill="FFFFFF"/>
              </w:rPr>
              <w:t xml:space="preserve">Best practice level: </w:t>
            </w:r>
          </w:p>
          <w:p w14:paraId="43F67394"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 xml:space="preserve">Drying sensors: same as mandatory level. </w:t>
            </w:r>
          </w:p>
          <w:p w14:paraId="60BCC3BD"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Vented and Condensing dryers must be A+ rated or above.</w:t>
            </w:r>
          </w:p>
          <w:p w14:paraId="44AE14BC" w14:textId="77777777" w:rsidR="00BD6F43" w:rsidRPr="00C02440" w:rsidRDefault="00BD6F43" w:rsidP="00BD6F43">
            <w:pPr>
              <w:rPr>
                <w:rFonts w:ascii="Calibri" w:hAnsi="Calibri" w:cs="Calibri"/>
                <w:b/>
                <w:bCs/>
                <w:color w:val="000000"/>
                <w:shd w:val="clear" w:color="auto" w:fill="FFFFFF"/>
              </w:rPr>
            </w:pPr>
            <w:r w:rsidRPr="00C02440">
              <w:rPr>
                <w:rFonts w:ascii="Calibri" w:hAnsi="Calibri" w:cs="Calibri"/>
                <w:b/>
                <w:bCs/>
                <w:color w:val="000000"/>
                <w:shd w:val="clear" w:color="auto" w:fill="FFFFFF"/>
              </w:rPr>
              <w:t>GBS for Washer Dryers –</w:t>
            </w:r>
          </w:p>
          <w:p w14:paraId="33A39D93" w14:textId="77777777" w:rsidR="00BD6F43" w:rsidRPr="00C02440" w:rsidRDefault="00BD6F43" w:rsidP="00BD6F43">
            <w:pPr>
              <w:rPr>
                <w:rFonts w:ascii="Calibri" w:hAnsi="Calibri" w:cs="Calibri"/>
                <w:color w:val="000000"/>
                <w:shd w:val="clear" w:color="auto" w:fill="FFFFFF"/>
              </w:rPr>
            </w:pPr>
            <w:r w:rsidRPr="00C02440">
              <w:rPr>
                <w:rFonts w:ascii="Calibri" w:hAnsi="Calibri" w:cs="Calibri"/>
                <w:color w:val="000000"/>
                <w:shd w:val="clear" w:color="auto" w:fill="FFFFFF"/>
              </w:rPr>
              <w:t xml:space="preserve">Mandatory level: </w:t>
            </w:r>
          </w:p>
          <w:p w14:paraId="26E0E72C"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Energy efficiency: A rating</w:t>
            </w:r>
          </w:p>
          <w:p w14:paraId="3FB7257C"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 xml:space="preserve">Water consumption: less than 70L per cycle. </w:t>
            </w:r>
          </w:p>
          <w:p w14:paraId="7025DF35" w14:textId="77777777" w:rsidR="00BD6F43" w:rsidRPr="00C02440" w:rsidRDefault="00BD6F43" w:rsidP="00BD6F43">
            <w:pPr>
              <w:rPr>
                <w:rFonts w:ascii="Calibri" w:hAnsi="Calibri" w:cs="Calibri"/>
                <w:color w:val="000000"/>
                <w:shd w:val="clear" w:color="auto" w:fill="FFFFFF"/>
              </w:rPr>
            </w:pPr>
            <w:r w:rsidRPr="00C02440">
              <w:rPr>
                <w:rFonts w:ascii="Calibri" w:hAnsi="Calibri" w:cs="Calibri"/>
                <w:color w:val="000000"/>
                <w:shd w:val="clear" w:color="auto" w:fill="FFFFFF"/>
              </w:rPr>
              <w:t xml:space="preserve">Best practice level: </w:t>
            </w:r>
          </w:p>
          <w:p w14:paraId="77F0FA4C"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 xml:space="preserve">Energy efficiency: A rating </w:t>
            </w:r>
          </w:p>
          <w:p w14:paraId="72BF3429"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Water consumption: less than 60L per cycle.</w:t>
            </w:r>
          </w:p>
          <w:p w14:paraId="2C410128" w14:textId="77777777" w:rsidR="00BD6F43" w:rsidRPr="00C02440" w:rsidRDefault="00BD6F43" w:rsidP="00BD6F43">
            <w:pPr>
              <w:rPr>
                <w:rFonts w:ascii="Calibri" w:hAnsi="Calibri" w:cs="Calibri"/>
                <w:b/>
                <w:bCs/>
                <w:color w:val="000000"/>
                <w:shd w:val="clear" w:color="auto" w:fill="FFFFFF"/>
              </w:rPr>
            </w:pPr>
            <w:r w:rsidRPr="00C02440">
              <w:rPr>
                <w:rFonts w:ascii="Calibri" w:hAnsi="Calibri" w:cs="Calibri"/>
                <w:b/>
                <w:bCs/>
                <w:color w:val="000000"/>
                <w:shd w:val="clear" w:color="auto" w:fill="FFFFFF"/>
              </w:rPr>
              <w:t xml:space="preserve">GBS for Domestic Washing Machines – </w:t>
            </w:r>
          </w:p>
          <w:p w14:paraId="54D62389" w14:textId="77777777" w:rsidR="00BD6F43" w:rsidRPr="00C02440" w:rsidRDefault="00BD6F43" w:rsidP="00BD6F43">
            <w:pPr>
              <w:rPr>
                <w:rFonts w:ascii="Calibri" w:hAnsi="Calibri" w:cs="Calibri"/>
                <w:color w:val="000000"/>
                <w:shd w:val="clear" w:color="auto" w:fill="FFFFFF"/>
              </w:rPr>
            </w:pPr>
            <w:r w:rsidRPr="00C02440">
              <w:rPr>
                <w:rFonts w:ascii="Calibri" w:hAnsi="Calibri" w:cs="Calibri"/>
                <w:color w:val="000000"/>
                <w:shd w:val="clear" w:color="auto" w:fill="FFFFFF"/>
              </w:rPr>
              <w:t xml:space="preserve">Mandatory level: </w:t>
            </w:r>
          </w:p>
          <w:p w14:paraId="361E2DF7"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 xml:space="preserve">Energy efficiency: domestic washing machines must be A+ rated. </w:t>
            </w:r>
          </w:p>
          <w:p w14:paraId="3ED6257C"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 xml:space="preserve">Spin dry: spin cycle efficiency class A (&lt;45%) required. </w:t>
            </w:r>
          </w:p>
          <w:p w14:paraId="3868EE33"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 xml:space="preserve">Water consumption: washing machines with load capacity of 5kg volume per cycle must not exceed 45L per cycle. </w:t>
            </w:r>
          </w:p>
          <w:p w14:paraId="2C86E070"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 xml:space="preserve">Washing noise: &lt;55dBA. </w:t>
            </w:r>
          </w:p>
          <w:p w14:paraId="4D5CEE38"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 xml:space="preserve">Spinning noise: &lt;76dBA. </w:t>
            </w:r>
          </w:p>
          <w:p w14:paraId="012BC9C4" w14:textId="77777777" w:rsidR="00BD6F43" w:rsidRPr="00C02440" w:rsidRDefault="00BD6F43" w:rsidP="00BD6F43">
            <w:pPr>
              <w:rPr>
                <w:rFonts w:ascii="Calibri" w:hAnsi="Calibri" w:cs="Calibri"/>
                <w:color w:val="000000"/>
                <w:shd w:val="clear" w:color="auto" w:fill="FFFFFF"/>
              </w:rPr>
            </w:pPr>
            <w:r w:rsidRPr="00C02440">
              <w:rPr>
                <w:rFonts w:ascii="Calibri" w:hAnsi="Calibri" w:cs="Calibri"/>
                <w:color w:val="000000"/>
                <w:shd w:val="clear" w:color="auto" w:fill="FFFFFF"/>
              </w:rPr>
              <w:t xml:space="preserve">Best practice level: </w:t>
            </w:r>
          </w:p>
          <w:p w14:paraId="07E81B81"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 xml:space="preserve">Energy efficiency: domestic washing machines must be A+++ rated. </w:t>
            </w:r>
          </w:p>
          <w:p w14:paraId="6E73D949"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 xml:space="preserve">Water consumption: washing machines with load capacity of 5kg volume per cycle must not exceed 39L per cycle. </w:t>
            </w:r>
          </w:p>
          <w:p w14:paraId="6D63BE6A"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 xml:space="preserve">Washing noise: &lt;50dBA. </w:t>
            </w:r>
          </w:p>
          <w:p w14:paraId="268CD887"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 xml:space="preserve">Spinning noise: &lt;76dBA. </w:t>
            </w:r>
          </w:p>
          <w:p w14:paraId="28DD3B82" w14:textId="77777777" w:rsidR="00BD6F43" w:rsidRPr="00BD6F43" w:rsidRDefault="00BD6F43" w:rsidP="00BD6F43">
            <w:pPr>
              <w:rPr>
                <w:rFonts w:ascii="Calibri" w:hAnsi="Calibri" w:cs="Calibri"/>
                <w:b/>
                <w:bCs/>
                <w:color w:val="000000"/>
                <w:u w:val="single"/>
                <w:shd w:val="clear" w:color="auto" w:fill="FFFFFF"/>
              </w:rPr>
            </w:pPr>
            <w:r w:rsidRPr="00BD6F43">
              <w:rPr>
                <w:rFonts w:ascii="Calibri" w:hAnsi="Calibri" w:cs="Calibri"/>
                <w:b/>
                <w:bCs/>
                <w:color w:val="000000"/>
                <w:u w:val="single"/>
                <w:shd w:val="clear" w:color="auto" w:fill="FFFFFF"/>
              </w:rPr>
              <w:t xml:space="preserve">GBS for Office Furniture – </w:t>
            </w:r>
          </w:p>
          <w:p w14:paraId="4A40A8DE" w14:textId="77777777" w:rsidR="00BD6F43" w:rsidRPr="00C02440" w:rsidRDefault="00BD6F43" w:rsidP="00BD6F43">
            <w:pPr>
              <w:rPr>
                <w:rFonts w:ascii="Calibri" w:hAnsi="Calibri" w:cs="Calibri"/>
                <w:color w:val="000000"/>
                <w:shd w:val="clear" w:color="auto" w:fill="FFFFFF"/>
              </w:rPr>
            </w:pPr>
            <w:r w:rsidRPr="00C02440">
              <w:rPr>
                <w:rFonts w:ascii="Calibri" w:hAnsi="Calibri" w:cs="Calibri"/>
                <w:color w:val="000000"/>
                <w:shd w:val="clear" w:color="auto" w:fill="FFFFFF"/>
              </w:rPr>
              <w:t xml:space="preserve">Procurers to ensure they have maximised value for money over the whole life of the furniture. </w:t>
            </w:r>
          </w:p>
          <w:p w14:paraId="2D9B2C4C"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Reuse existing office furniture</w:t>
            </w:r>
          </w:p>
          <w:p w14:paraId="34FF2119"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Use refurbished furniture</w:t>
            </w:r>
          </w:p>
          <w:p w14:paraId="3AA58C7B" w14:textId="77777777" w:rsidR="00BD6F43" w:rsidRPr="00C02440"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 xml:space="preserve">Procure furniture from the GBS core items list </w:t>
            </w:r>
          </w:p>
          <w:p w14:paraId="7C0B20B3" w14:textId="77777777" w:rsidR="00BD6F43" w:rsidRDefault="00BD6F43" w:rsidP="00076E99">
            <w:pPr>
              <w:pStyle w:val="ListParagraph"/>
              <w:numPr>
                <w:ilvl w:val="0"/>
                <w:numId w:val="7"/>
              </w:numPr>
              <w:rPr>
                <w:rFonts w:ascii="Calibri" w:hAnsi="Calibri" w:cs="Calibri"/>
                <w:color w:val="000000"/>
                <w:shd w:val="clear" w:color="auto" w:fill="FFFFFF"/>
              </w:rPr>
            </w:pPr>
            <w:r w:rsidRPr="00C02440">
              <w:rPr>
                <w:rFonts w:ascii="Calibri" w:hAnsi="Calibri" w:cs="Calibri"/>
                <w:color w:val="000000"/>
                <w:shd w:val="clear" w:color="auto" w:fill="FFFFFF"/>
              </w:rPr>
              <w:t>Procure non-standard furniture using the criter</w:t>
            </w:r>
            <w:r>
              <w:rPr>
                <w:rFonts w:ascii="Calibri" w:hAnsi="Calibri" w:cs="Calibri"/>
                <w:color w:val="000000"/>
                <w:shd w:val="clear" w:color="auto" w:fill="FFFFFF"/>
              </w:rPr>
              <w:t xml:space="preserve">ia in Appendix A of the GBS for Office Furniture, which includes the following (this list is not exhaustive): </w:t>
            </w:r>
          </w:p>
          <w:p w14:paraId="51F260F2" w14:textId="77777777" w:rsidR="00BD6F43" w:rsidRDefault="00BD6F43" w:rsidP="00076E99">
            <w:pPr>
              <w:pStyle w:val="ListParagraph"/>
              <w:numPr>
                <w:ilvl w:val="0"/>
                <w:numId w:val="7"/>
              </w:numPr>
              <w:rPr>
                <w:rFonts w:ascii="Calibri" w:hAnsi="Calibri" w:cs="Calibri"/>
                <w:color w:val="000000"/>
                <w:shd w:val="clear" w:color="auto" w:fill="FFFFFF"/>
              </w:rPr>
            </w:pPr>
            <w:r>
              <w:rPr>
                <w:rFonts w:ascii="Calibri" w:hAnsi="Calibri" w:cs="Calibri"/>
                <w:color w:val="000000"/>
                <w:shd w:val="clear" w:color="auto" w:fill="FFFFFF"/>
              </w:rPr>
              <w:t xml:space="preserve">All procured furniture must be designed for disassembly to facilitate reuse, refurbishment, repair and recycling, either in part or as a whole. </w:t>
            </w:r>
          </w:p>
          <w:p w14:paraId="5A7E0FBC" w14:textId="77777777" w:rsidR="00BD6F43" w:rsidRDefault="00BD6F43" w:rsidP="00076E99">
            <w:pPr>
              <w:pStyle w:val="ListParagraph"/>
              <w:numPr>
                <w:ilvl w:val="0"/>
                <w:numId w:val="7"/>
              </w:numPr>
              <w:rPr>
                <w:rFonts w:ascii="Calibri" w:hAnsi="Calibri" w:cs="Calibri"/>
                <w:color w:val="000000"/>
                <w:shd w:val="clear" w:color="auto" w:fill="FFFFFF"/>
              </w:rPr>
            </w:pPr>
            <w:r w:rsidRPr="00F84C9F">
              <w:rPr>
                <w:rFonts w:ascii="Calibri" w:hAnsi="Calibri" w:cs="Calibri"/>
                <w:color w:val="000000"/>
                <w:shd w:val="clear" w:color="auto" w:fill="FFFFFF"/>
              </w:rPr>
              <w:t>Components and spare parts will be made available by the supplier for at least 5 years after sale to extend the product’s lifetime through repair, as far as reasonably practical</w:t>
            </w:r>
            <w:r>
              <w:rPr>
                <w:rFonts w:ascii="Calibri" w:hAnsi="Calibri" w:cs="Calibri"/>
                <w:color w:val="000000"/>
                <w:shd w:val="clear" w:color="auto" w:fill="FFFFFF"/>
              </w:rPr>
              <w:t xml:space="preserve">. </w:t>
            </w:r>
          </w:p>
          <w:p w14:paraId="312E87C0" w14:textId="77777777" w:rsidR="00BD6F43" w:rsidRDefault="00BD6F43" w:rsidP="00076E99">
            <w:pPr>
              <w:pStyle w:val="ListParagraph"/>
              <w:numPr>
                <w:ilvl w:val="0"/>
                <w:numId w:val="7"/>
              </w:numPr>
              <w:rPr>
                <w:rFonts w:ascii="Calibri" w:hAnsi="Calibri" w:cs="Calibri"/>
                <w:color w:val="000000"/>
                <w:shd w:val="clear" w:color="auto" w:fill="FFFFFF"/>
              </w:rPr>
            </w:pPr>
            <w:r>
              <w:rPr>
                <w:rFonts w:ascii="Calibri" w:hAnsi="Calibri" w:cs="Calibri"/>
                <w:color w:val="000000"/>
                <w:shd w:val="clear" w:color="auto" w:fill="FFFFFF"/>
              </w:rPr>
              <w:t>A</w:t>
            </w:r>
            <w:r w:rsidRPr="00F84C9F">
              <w:rPr>
                <w:rFonts w:ascii="Calibri" w:hAnsi="Calibri" w:cs="Calibri"/>
                <w:color w:val="000000"/>
                <w:shd w:val="clear" w:color="auto" w:fill="FFFFFF"/>
              </w:rPr>
              <w:t>ll furniture must comply with the relevant UK technical and quality standards, or equivalent, for serviceability, as given in FIRA’s “Technical Requirements for Furniture. Produced for Defra by FIRA International Ltd October 2011”</w:t>
            </w:r>
            <w:r>
              <w:rPr>
                <w:rFonts w:ascii="Calibri" w:hAnsi="Calibri" w:cs="Calibri"/>
                <w:color w:val="000000"/>
                <w:shd w:val="clear" w:color="auto" w:fill="FFFFFF"/>
              </w:rPr>
              <w:t xml:space="preserve">. </w:t>
            </w:r>
          </w:p>
          <w:p w14:paraId="611A8C2B" w14:textId="77777777" w:rsidR="00BD6F43" w:rsidRDefault="00BD6F43" w:rsidP="00076E99">
            <w:pPr>
              <w:pStyle w:val="ListParagraph"/>
              <w:numPr>
                <w:ilvl w:val="0"/>
                <w:numId w:val="7"/>
              </w:numPr>
              <w:rPr>
                <w:rFonts w:ascii="Calibri" w:hAnsi="Calibri" w:cs="Calibri"/>
                <w:color w:val="000000"/>
                <w:shd w:val="clear" w:color="auto" w:fill="FFFFFF"/>
              </w:rPr>
            </w:pPr>
            <w:r w:rsidRPr="00F84C9F">
              <w:rPr>
                <w:rFonts w:ascii="Calibri" w:hAnsi="Calibri" w:cs="Calibri"/>
                <w:color w:val="000000"/>
                <w:shd w:val="clear" w:color="auto" w:fill="FFFFFF"/>
              </w:rPr>
              <w:t>The emissions of free formaldehyde from wood-based panels shall not exceed the E1 emissions limit as described in standard BS EN 13986: 2004 Wood-based panels for use in construction (referring to BS EN 312: 2003 Particleboards Specifications and BS EN 622-1 2003 Fibreboards Specifications for MDF).</w:t>
            </w:r>
          </w:p>
          <w:p w14:paraId="764B63FA" w14:textId="5FD073E0" w:rsidR="00BD6F43" w:rsidRDefault="00BD6F43" w:rsidP="00BD6F43">
            <w:pPr>
              <w:rPr>
                <w:rStyle w:val="normaltextrun"/>
                <w:rFonts w:ascii="Calibri" w:hAnsi="Calibri" w:cs="Calibri"/>
                <w:b/>
                <w:bCs/>
                <w:color w:val="000000"/>
                <w:u w:val="single"/>
                <w:shd w:val="clear" w:color="auto" w:fill="FFFFFF"/>
                <w:lang w:val="en-US"/>
              </w:rPr>
            </w:pPr>
            <w:r>
              <w:rPr>
                <w:rStyle w:val="normaltextrun"/>
                <w:rFonts w:ascii="Calibri" w:hAnsi="Calibri" w:cs="Calibri"/>
                <w:b/>
                <w:bCs/>
                <w:color w:val="000000"/>
                <w:u w:val="single"/>
                <w:shd w:val="clear" w:color="auto" w:fill="FFFFFF"/>
                <w:lang w:val="en-US"/>
              </w:rPr>
              <w:t xml:space="preserve">GBS for Horticulture and Park Services – </w:t>
            </w:r>
          </w:p>
          <w:p w14:paraId="58175C60" w14:textId="77777777" w:rsidR="00BD6F43" w:rsidRDefault="00BD6F43" w:rsidP="00BD6F43">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The GBS for Horticulture and Park Services contains GBSs which individually contain the following technical specifications:</w:t>
            </w:r>
          </w:p>
          <w:p w14:paraId="133FBD53" w14:textId="77777777" w:rsidR="00BD6F43" w:rsidRDefault="00BD6F43" w:rsidP="00BD6F43">
            <w:pPr>
              <w:rPr>
                <w:rStyle w:val="normaltextrun"/>
                <w:rFonts w:ascii="Calibri" w:hAnsi="Calibri" w:cs="Calibri"/>
                <w:b/>
                <w:bCs/>
                <w:color w:val="000000"/>
                <w:shd w:val="clear" w:color="auto" w:fill="FFFFFF"/>
              </w:rPr>
            </w:pPr>
            <w:r>
              <w:rPr>
                <w:rStyle w:val="normaltextrun"/>
                <w:rFonts w:ascii="Calibri" w:hAnsi="Calibri" w:cs="Calibri"/>
                <w:b/>
                <w:bCs/>
                <w:color w:val="000000"/>
                <w:shd w:val="clear" w:color="auto" w:fill="FFFFFF"/>
              </w:rPr>
              <w:t xml:space="preserve">GBS for Horticultural and Park Services – </w:t>
            </w:r>
          </w:p>
          <w:p w14:paraId="0F4EC297" w14:textId="77777777" w:rsidR="00BD6F43" w:rsidRDefault="00BD6F43" w:rsidP="00BD6F43">
            <w:pPr>
              <w:rPr>
                <w:rStyle w:val="normaltextrun"/>
                <w:rFonts w:ascii="Calibri" w:hAnsi="Calibri" w:cs="Calibri"/>
                <w:color w:val="000000"/>
                <w:shd w:val="clear" w:color="auto" w:fill="FFFFFF"/>
              </w:rPr>
            </w:pPr>
            <w:r>
              <w:rPr>
                <w:rStyle w:val="normaltextrun"/>
                <w:rFonts w:ascii="Calibri" w:hAnsi="Calibri" w:cs="Calibri"/>
                <w:color w:val="000000"/>
                <w:shd w:val="clear" w:color="auto" w:fill="FFFFFF"/>
              </w:rPr>
              <w:t xml:space="preserve">Mandatory level: </w:t>
            </w:r>
          </w:p>
          <w:p w14:paraId="5B8BDF7D" w14:textId="77777777" w:rsidR="00BD6F43" w:rsidRDefault="00BD6F43" w:rsidP="00076E99">
            <w:pPr>
              <w:pStyle w:val="ListParagraph"/>
              <w:numPr>
                <w:ilvl w:val="0"/>
                <w:numId w:val="7"/>
              </w:numPr>
              <w:rPr>
                <w:rStyle w:val="normaltextrun"/>
                <w:rFonts w:ascii="Calibri" w:hAnsi="Calibri" w:cs="Calibri"/>
                <w:color w:val="000000"/>
                <w:shd w:val="clear" w:color="auto" w:fill="FFFFFF"/>
              </w:rPr>
            </w:pPr>
            <w:r>
              <w:rPr>
                <w:rStyle w:val="normaltextrun"/>
                <w:rFonts w:ascii="Calibri" w:hAnsi="Calibri" w:cs="Calibri"/>
                <w:b/>
                <w:bCs/>
                <w:color w:val="000000"/>
                <w:shd w:val="clear" w:color="auto" w:fill="FFFFFF"/>
              </w:rPr>
              <w:t>Soil improvers:</w:t>
            </w:r>
            <w:r>
              <w:rPr>
                <w:rStyle w:val="normaltextrun"/>
                <w:rFonts w:ascii="Calibri" w:hAnsi="Calibri" w:cs="Calibri"/>
                <w:color w:val="000000"/>
                <w:shd w:val="clear" w:color="auto" w:fill="FFFFFF"/>
              </w:rPr>
              <w:t xml:space="preserve"> must not contain peat or sewage sludge. Products carrying EU Ecolabel deemed to comply. </w:t>
            </w:r>
          </w:p>
          <w:p w14:paraId="2009A6F0" w14:textId="77777777" w:rsidR="00BD6F43" w:rsidRDefault="00BD6F43" w:rsidP="00076E99">
            <w:pPr>
              <w:pStyle w:val="ListParagraph"/>
              <w:numPr>
                <w:ilvl w:val="0"/>
                <w:numId w:val="7"/>
              </w:numPr>
              <w:rPr>
                <w:rStyle w:val="normaltextrun"/>
                <w:rFonts w:ascii="Calibri" w:hAnsi="Calibri" w:cs="Calibri"/>
                <w:color w:val="000000"/>
                <w:shd w:val="clear" w:color="auto" w:fill="FFFFFF"/>
              </w:rPr>
            </w:pPr>
            <w:r>
              <w:rPr>
                <w:rStyle w:val="normaltextrun"/>
                <w:rFonts w:ascii="Calibri" w:hAnsi="Calibri" w:cs="Calibri"/>
                <w:b/>
                <w:bCs/>
                <w:color w:val="000000"/>
                <w:shd w:val="clear" w:color="auto" w:fill="FFFFFF"/>
              </w:rPr>
              <w:t>Media products:</w:t>
            </w:r>
            <w:r>
              <w:rPr>
                <w:rStyle w:val="normaltextrun"/>
                <w:rFonts w:ascii="Calibri" w:hAnsi="Calibri" w:cs="Calibri"/>
                <w:color w:val="000000"/>
                <w:shd w:val="clear" w:color="auto" w:fill="FFFFFF"/>
              </w:rPr>
              <w:t xml:space="preserve"> growing media must not contain peat. Products carrying EU Ecolabel deemed to comply.</w:t>
            </w:r>
          </w:p>
          <w:p w14:paraId="2D560793" w14:textId="77777777" w:rsidR="00BD6F43" w:rsidRDefault="00BD6F43" w:rsidP="00076E99">
            <w:pPr>
              <w:pStyle w:val="ListParagraph"/>
              <w:numPr>
                <w:ilvl w:val="0"/>
                <w:numId w:val="7"/>
              </w:numPr>
              <w:rPr>
                <w:rFonts w:ascii="Calibri" w:hAnsi="Calibri" w:cs="Calibri"/>
                <w:color w:val="000000"/>
                <w:shd w:val="clear" w:color="auto" w:fill="FFFFFF"/>
              </w:rPr>
            </w:pPr>
            <w:r>
              <w:rPr>
                <w:rStyle w:val="normaltextrun"/>
                <w:rFonts w:ascii="Calibri" w:hAnsi="Calibri" w:cs="Calibri"/>
                <w:b/>
                <w:bCs/>
                <w:color w:val="000000"/>
                <w:shd w:val="clear" w:color="auto" w:fill="FFFFFF"/>
              </w:rPr>
              <w:t>Invasive non-</w:t>
            </w:r>
            <w:r w:rsidRPr="00F84C9F">
              <w:rPr>
                <w:rStyle w:val="normaltextrun"/>
                <w:rFonts w:ascii="Calibri" w:hAnsi="Calibri" w:cs="Calibri"/>
                <w:b/>
                <w:bCs/>
                <w:color w:val="000000"/>
                <w:shd w:val="clear" w:color="auto" w:fill="FFFFFF"/>
              </w:rPr>
              <w:t>native species:</w:t>
            </w:r>
            <w:r>
              <w:rPr>
                <w:rStyle w:val="normaltextrun"/>
                <w:rFonts w:ascii="Calibri" w:hAnsi="Calibri" w:cs="Calibri"/>
                <w:color w:val="000000"/>
                <w:shd w:val="clear" w:color="auto" w:fill="FFFFFF"/>
              </w:rPr>
              <w:t xml:space="preserve"> </w:t>
            </w:r>
            <w:r w:rsidRPr="00F84C9F">
              <w:rPr>
                <w:rFonts w:ascii="Calibri" w:hAnsi="Calibri" w:cs="Calibri"/>
                <w:color w:val="000000"/>
                <w:shd w:val="clear" w:color="auto" w:fill="FFFFFF"/>
              </w:rPr>
              <w:t>All products and services procured should comply with the latest version of the Horticultural Code of Practice covering invasive non-native plants</w:t>
            </w:r>
            <w:r>
              <w:rPr>
                <w:rFonts w:ascii="Calibri" w:hAnsi="Calibri" w:cs="Calibri"/>
                <w:color w:val="000000"/>
                <w:shd w:val="clear" w:color="auto" w:fill="FFFFFF"/>
              </w:rPr>
              <w:t xml:space="preserve">. </w:t>
            </w:r>
          </w:p>
          <w:p w14:paraId="586D69B1" w14:textId="77777777" w:rsidR="00BD6F43" w:rsidRDefault="00BD6F43" w:rsidP="00076E99">
            <w:pPr>
              <w:pStyle w:val="ListParagraph"/>
              <w:numPr>
                <w:ilvl w:val="0"/>
                <w:numId w:val="7"/>
              </w:numPr>
              <w:rPr>
                <w:rFonts w:ascii="Calibri" w:hAnsi="Calibri" w:cs="Calibri"/>
                <w:color w:val="000000"/>
                <w:shd w:val="clear" w:color="auto" w:fill="FFFFFF"/>
              </w:rPr>
            </w:pPr>
            <w:r>
              <w:rPr>
                <w:rStyle w:val="normaltextrun"/>
                <w:rFonts w:ascii="Calibri" w:hAnsi="Calibri" w:cs="Calibri"/>
                <w:b/>
                <w:bCs/>
                <w:color w:val="000000"/>
                <w:shd w:val="clear" w:color="auto" w:fill="FFFFFF"/>
              </w:rPr>
              <w:t>Hazardous substances:</w:t>
            </w:r>
            <w:r>
              <w:rPr>
                <w:rStyle w:val="normaltextrun"/>
                <w:rFonts w:ascii="Calibri" w:hAnsi="Calibri" w:cs="Calibri"/>
                <w:color w:val="000000"/>
                <w:shd w:val="clear" w:color="auto" w:fill="FFFFFF"/>
              </w:rPr>
              <w:t xml:space="preserve"> </w:t>
            </w:r>
            <w:r w:rsidRPr="00F84C9F">
              <w:rPr>
                <w:rFonts w:ascii="Calibri" w:hAnsi="Calibri" w:cs="Calibri"/>
                <w:color w:val="000000"/>
                <w:shd w:val="clear" w:color="auto" w:fill="FFFFFF"/>
              </w:rPr>
              <w:t>Growing media should meet quality standards as set out in PAS100 and the Quality Protocol</w:t>
            </w:r>
            <w:r>
              <w:rPr>
                <w:rFonts w:ascii="Calibri" w:hAnsi="Calibri" w:cs="Calibri"/>
                <w:color w:val="000000"/>
                <w:shd w:val="clear" w:color="auto" w:fill="FFFFFF"/>
              </w:rPr>
              <w:t xml:space="preserve">. </w:t>
            </w:r>
          </w:p>
          <w:p w14:paraId="787C9C97" w14:textId="77777777" w:rsidR="00BD6F43" w:rsidRDefault="00BD6F43" w:rsidP="00076E99">
            <w:pPr>
              <w:pStyle w:val="ListParagraph"/>
              <w:numPr>
                <w:ilvl w:val="0"/>
                <w:numId w:val="7"/>
              </w:numPr>
              <w:rPr>
                <w:rFonts w:ascii="Calibri" w:hAnsi="Calibri" w:cs="Calibri"/>
                <w:color w:val="000000"/>
                <w:shd w:val="clear" w:color="auto" w:fill="FFFFFF"/>
              </w:rPr>
            </w:pPr>
            <w:r>
              <w:rPr>
                <w:rStyle w:val="normaltextrun"/>
                <w:rFonts w:ascii="Calibri" w:hAnsi="Calibri" w:cs="Calibri"/>
                <w:b/>
                <w:bCs/>
                <w:color w:val="000000"/>
                <w:shd w:val="clear" w:color="auto" w:fill="FFFFFF"/>
              </w:rPr>
              <w:t>Plants:</w:t>
            </w:r>
            <w:r>
              <w:rPr>
                <w:rStyle w:val="normaltextrun"/>
                <w:rFonts w:ascii="Calibri" w:hAnsi="Calibri" w:cs="Calibri"/>
                <w:color w:val="000000"/>
                <w:shd w:val="clear" w:color="auto" w:fill="FFFFFF"/>
              </w:rPr>
              <w:t xml:space="preserve"> </w:t>
            </w:r>
            <w:r w:rsidRPr="00F84C9F">
              <w:rPr>
                <w:rFonts w:ascii="Calibri" w:hAnsi="Calibri" w:cs="Calibri"/>
                <w:color w:val="000000"/>
                <w:shd w:val="clear" w:color="auto" w:fill="FFFFFF"/>
              </w:rPr>
              <w:t>From 2015 plants must not be supplied in or with growing media containing peat. It is accepted that a residual amount of peat may remain from its use in the original propagation of a plant.</w:t>
            </w:r>
          </w:p>
          <w:p w14:paraId="5F903F45" w14:textId="77777777" w:rsidR="00BD6F43" w:rsidRDefault="00BD6F43" w:rsidP="00BD6F43">
            <w:pPr>
              <w:rPr>
                <w:rStyle w:val="normaltextrun"/>
                <w:rFonts w:ascii="Calibri" w:hAnsi="Calibri" w:cs="Calibri"/>
                <w:color w:val="000000"/>
                <w:shd w:val="clear" w:color="auto" w:fill="FFFFFF"/>
              </w:rPr>
            </w:pPr>
            <w:r>
              <w:rPr>
                <w:rStyle w:val="normaltextrun"/>
                <w:rFonts w:ascii="Calibri" w:hAnsi="Calibri" w:cs="Calibri"/>
                <w:color w:val="000000"/>
                <w:shd w:val="clear" w:color="auto" w:fill="FFFFFF"/>
              </w:rPr>
              <w:t xml:space="preserve">Best practice level: </w:t>
            </w:r>
          </w:p>
          <w:p w14:paraId="3BD821FE" w14:textId="77777777" w:rsidR="00BD6F43" w:rsidRPr="00F84C9F" w:rsidRDefault="00BD6F43" w:rsidP="00BD6F43">
            <w:pPr>
              <w:rPr>
                <w:rStyle w:val="normaltextrun"/>
                <w:rFonts w:ascii="Calibri" w:hAnsi="Calibri" w:cs="Calibri"/>
                <w:b/>
                <w:bCs/>
                <w:i/>
                <w:iCs/>
                <w:color w:val="000000"/>
                <w:shd w:val="clear" w:color="auto" w:fill="FFFFFF"/>
              </w:rPr>
            </w:pPr>
            <w:r>
              <w:rPr>
                <w:rStyle w:val="normaltextrun"/>
                <w:rFonts w:ascii="Calibri" w:hAnsi="Calibri" w:cs="Calibri"/>
                <w:b/>
                <w:bCs/>
                <w:i/>
                <w:iCs/>
                <w:color w:val="000000"/>
                <w:shd w:val="clear" w:color="auto" w:fill="FFFFFF"/>
              </w:rPr>
              <w:t xml:space="preserve">Organic ingredients </w:t>
            </w:r>
          </w:p>
          <w:p w14:paraId="6D9CE4A3" w14:textId="77777777" w:rsidR="00BD6F43" w:rsidRDefault="00BD6F43" w:rsidP="00076E99">
            <w:pPr>
              <w:pStyle w:val="ListParagraph"/>
              <w:numPr>
                <w:ilvl w:val="0"/>
                <w:numId w:val="7"/>
              </w:numPr>
              <w:rPr>
                <w:rFonts w:ascii="Calibri" w:hAnsi="Calibri" w:cs="Calibri"/>
                <w:color w:val="000000"/>
                <w:shd w:val="clear" w:color="auto" w:fill="FFFFFF"/>
              </w:rPr>
            </w:pPr>
            <w:r w:rsidRPr="00F84C9F">
              <w:rPr>
                <w:rFonts w:ascii="Calibri" w:hAnsi="Calibri" w:cs="Calibri"/>
                <w:b/>
                <w:bCs/>
                <w:color w:val="000000"/>
                <w:shd w:val="clear" w:color="auto" w:fill="FFFFFF"/>
              </w:rPr>
              <w:t>Organic matter</w:t>
            </w:r>
            <w:r w:rsidRPr="00F84C9F">
              <w:rPr>
                <w:rFonts w:ascii="Calibri" w:hAnsi="Calibri" w:cs="Calibri"/>
                <w:color w:val="000000"/>
                <w:shd w:val="clear" w:color="auto" w:fill="FFFFFF"/>
              </w:rPr>
              <w:t xml:space="preserve"> content must be derived from the processing and/or re-use of waste (as defined in Council Directive 2006/12/EC of 5 April 2006 on waste and its Annex I).</w:t>
            </w:r>
          </w:p>
          <w:p w14:paraId="36FC397A" w14:textId="77777777" w:rsidR="00BD6F43" w:rsidRDefault="00BD6F43" w:rsidP="00076E99">
            <w:pPr>
              <w:pStyle w:val="ListParagraph"/>
              <w:numPr>
                <w:ilvl w:val="0"/>
                <w:numId w:val="7"/>
              </w:numPr>
              <w:rPr>
                <w:rFonts w:ascii="Calibri" w:hAnsi="Calibri" w:cs="Calibri"/>
                <w:color w:val="000000"/>
                <w:shd w:val="clear" w:color="auto" w:fill="FFFFFF"/>
              </w:rPr>
            </w:pPr>
            <w:r w:rsidRPr="00F84C9F">
              <w:rPr>
                <w:rFonts w:ascii="Calibri" w:hAnsi="Calibri" w:cs="Calibri"/>
                <w:b/>
                <w:bCs/>
                <w:color w:val="000000"/>
                <w:shd w:val="clear" w:color="auto" w:fill="FFFFFF"/>
              </w:rPr>
              <w:t>(Non-sewage)</w:t>
            </w:r>
            <w:r w:rsidRPr="00F84C9F">
              <w:rPr>
                <w:rFonts w:ascii="Calibri" w:hAnsi="Calibri" w:cs="Calibri"/>
                <w:color w:val="000000"/>
                <w:shd w:val="clear" w:color="auto" w:fill="FFFFFF"/>
              </w:rPr>
              <w:t xml:space="preserve"> sludges are allowed only if they are identified as one of the following wastes according to the European list of wastes (as defined by Commission Decision 2001/118/EC of 16 January 2001</w:t>
            </w:r>
            <w:r>
              <w:rPr>
                <w:rFonts w:ascii="Calibri" w:hAnsi="Calibri" w:cs="Calibri"/>
                <w:color w:val="000000"/>
                <w:shd w:val="clear" w:color="auto" w:fill="FFFFFF"/>
              </w:rPr>
              <w:t xml:space="preserve"> </w:t>
            </w:r>
            <w:r w:rsidRPr="00F84C9F">
              <w:rPr>
                <w:rFonts w:ascii="Calibri" w:hAnsi="Calibri" w:cs="Calibri"/>
                <w:color w:val="000000"/>
                <w:shd w:val="clear" w:color="auto" w:fill="FFFFFF"/>
              </w:rPr>
              <w:t>amending Decision 2000/532/EC as regards</w:t>
            </w:r>
            <w:r>
              <w:rPr>
                <w:rFonts w:ascii="Calibri" w:hAnsi="Calibri" w:cs="Calibri"/>
                <w:color w:val="000000"/>
                <w:shd w:val="clear" w:color="auto" w:fill="FFFFFF"/>
              </w:rPr>
              <w:t xml:space="preserve"> </w:t>
            </w:r>
            <w:r w:rsidRPr="00F84C9F">
              <w:rPr>
                <w:rFonts w:ascii="Calibri" w:hAnsi="Calibri" w:cs="Calibri"/>
                <w:color w:val="000000"/>
                <w:shd w:val="clear" w:color="auto" w:fill="FFFFFF"/>
              </w:rPr>
              <w:t>the list of wastes and when these have not been mixed with effluents or sludge outside the specific production process)</w:t>
            </w:r>
            <w:r>
              <w:rPr>
                <w:rFonts w:ascii="Calibri" w:hAnsi="Calibri" w:cs="Calibri"/>
                <w:color w:val="000000"/>
                <w:shd w:val="clear" w:color="auto" w:fill="FFFFFF"/>
              </w:rPr>
              <w:t xml:space="preserve">: </w:t>
            </w:r>
          </w:p>
          <w:p w14:paraId="774B1799" w14:textId="77777777" w:rsidR="00071940" w:rsidRDefault="00BD6F43" w:rsidP="00071940">
            <w:pPr>
              <w:pStyle w:val="ListParagraph"/>
              <w:numPr>
                <w:ilvl w:val="0"/>
                <w:numId w:val="36"/>
              </w:numPr>
              <w:rPr>
                <w:rFonts w:ascii="Calibri" w:hAnsi="Calibri" w:cs="Calibri"/>
                <w:color w:val="000000"/>
                <w:shd w:val="clear" w:color="auto" w:fill="FFFFFF"/>
              </w:rPr>
            </w:pPr>
            <w:r w:rsidRPr="00F84C9F">
              <w:rPr>
                <w:rFonts w:ascii="Calibri" w:hAnsi="Calibri" w:cs="Calibri"/>
                <w:color w:val="000000"/>
                <w:shd w:val="clear" w:color="auto" w:fill="FFFFFF"/>
              </w:rPr>
              <w:t>020305 sludges from on-site effluent treatment in the preparation and processing of fruit, vegetables, cereals, edible oils, cocoa, coffee, tea and tobacco; conserve production; yeast and yeast extract production, molasses preparation and fermentation</w:t>
            </w:r>
            <w:r>
              <w:rPr>
                <w:rFonts w:ascii="Calibri" w:hAnsi="Calibri" w:cs="Calibri"/>
                <w:color w:val="000000"/>
                <w:shd w:val="clear" w:color="auto" w:fill="FFFFFF"/>
              </w:rPr>
              <w:t xml:space="preserve">. </w:t>
            </w:r>
          </w:p>
          <w:p w14:paraId="6FF8FFA9" w14:textId="77777777" w:rsidR="00071940" w:rsidRDefault="00BD6F43" w:rsidP="00071940">
            <w:pPr>
              <w:pStyle w:val="ListParagraph"/>
              <w:numPr>
                <w:ilvl w:val="0"/>
                <w:numId w:val="36"/>
              </w:numPr>
              <w:rPr>
                <w:rFonts w:ascii="Calibri" w:hAnsi="Calibri" w:cs="Calibri"/>
                <w:color w:val="000000"/>
                <w:shd w:val="clear" w:color="auto" w:fill="FFFFFF"/>
              </w:rPr>
            </w:pPr>
            <w:r w:rsidRPr="00071940">
              <w:rPr>
                <w:rFonts w:ascii="Calibri" w:hAnsi="Calibri" w:cs="Calibri"/>
                <w:color w:val="000000"/>
                <w:shd w:val="clear" w:color="auto" w:fill="FFFFFF"/>
              </w:rPr>
              <w:t xml:space="preserve">020403 sludges from on-site effluent treatment in sugar processing. </w:t>
            </w:r>
          </w:p>
          <w:p w14:paraId="3DA513C2" w14:textId="77777777" w:rsidR="00071940" w:rsidRDefault="00BD6F43" w:rsidP="00071940">
            <w:pPr>
              <w:pStyle w:val="ListParagraph"/>
              <w:numPr>
                <w:ilvl w:val="0"/>
                <w:numId w:val="36"/>
              </w:numPr>
              <w:rPr>
                <w:rFonts w:ascii="Calibri" w:hAnsi="Calibri" w:cs="Calibri"/>
                <w:color w:val="000000"/>
                <w:shd w:val="clear" w:color="auto" w:fill="FFFFFF"/>
              </w:rPr>
            </w:pPr>
            <w:r w:rsidRPr="00071940">
              <w:rPr>
                <w:rFonts w:ascii="Calibri" w:hAnsi="Calibri" w:cs="Calibri"/>
                <w:color w:val="000000"/>
                <w:shd w:val="clear" w:color="auto" w:fill="FFFFFF"/>
              </w:rPr>
              <w:t xml:space="preserve">020502 sludges from on-site effluent treatment in dairy products industry. </w:t>
            </w:r>
          </w:p>
          <w:p w14:paraId="24C95F7C" w14:textId="77777777" w:rsidR="00071940" w:rsidRDefault="00BD6F43" w:rsidP="00071940">
            <w:pPr>
              <w:pStyle w:val="ListParagraph"/>
              <w:numPr>
                <w:ilvl w:val="0"/>
                <w:numId w:val="36"/>
              </w:numPr>
              <w:rPr>
                <w:rFonts w:ascii="Calibri" w:hAnsi="Calibri" w:cs="Calibri"/>
                <w:color w:val="000000"/>
                <w:shd w:val="clear" w:color="auto" w:fill="FFFFFF"/>
              </w:rPr>
            </w:pPr>
            <w:r w:rsidRPr="00071940">
              <w:rPr>
                <w:rFonts w:ascii="Calibri" w:hAnsi="Calibri" w:cs="Calibri"/>
                <w:color w:val="000000"/>
                <w:shd w:val="clear" w:color="auto" w:fill="FFFFFF"/>
              </w:rPr>
              <w:t xml:space="preserve">020603 sludges from on-site effluent treatment in baking and confectionery industry. </w:t>
            </w:r>
          </w:p>
          <w:p w14:paraId="32F51C4C" w14:textId="68587690" w:rsidR="00BD6F43" w:rsidRPr="00071940" w:rsidRDefault="00BD6F43" w:rsidP="00071940">
            <w:pPr>
              <w:pStyle w:val="ListParagraph"/>
              <w:numPr>
                <w:ilvl w:val="0"/>
                <w:numId w:val="36"/>
              </w:numPr>
              <w:rPr>
                <w:rFonts w:ascii="Calibri" w:hAnsi="Calibri" w:cs="Calibri"/>
                <w:color w:val="000000"/>
                <w:shd w:val="clear" w:color="auto" w:fill="FFFFFF"/>
              </w:rPr>
            </w:pPr>
            <w:r w:rsidRPr="00071940">
              <w:rPr>
                <w:rFonts w:ascii="Calibri" w:hAnsi="Calibri" w:cs="Calibri"/>
                <w:color w:val="000000"/>
                <w:shd w:val="clear" w:color="auto" w:fill="FFFFFF"/>
              </w:rPr>
              <w:t>020705 sludges from on-site effluent treatment in the production of alcoholic and non-alcoholic beverages(except coffee, tea and cocoa).</w:t>
            </w:r>
          </w:p>
          <w:p w14:paraId="004B57FF" w14:textId="77777777" w:rsidR="00BD6F43" w:rsidRDefault="00BD6F43" w:rsidP="00BD6F43">
            <w:pPr>
              <w:ind w:left="720"/>
              <w:rPr>
                <w:rStyle w:val="normaltextrun"/>
                <w:rFonts w:ascii="Calibri" w:hAnsi="Calibri" w:cs="Calibri"/>
                <w:color w:val="000000"/>
                <w:shd w:val="clear" w:color="auto" w:fill="FFFFFF"/>
              </w:rPr>
            </w:pPr>
            <w:r>
              <w:rPr>
                <w:rStyle w:val="normaltextrun"/>
                <w:rFonts w:ascii="Calibri" w:hAnsi="Calibri" w:cs="Calibri"/>
                <w:color w:val="000000"/>
                <w:shd w:val="clear" w:color="auto" w:fill="FFFFFF"/>
              </w:rPr>
              <w:t xml:space="preserve">Products carrying EU Ecolabel deemed to comply. </w:t>
            </w:r>
          </w:p>
          <w:p w14:paraId="657B7095" w14:textId="77777777" w:rsidR="00BD6F43" w:rsidRDefault="00BD6F43" w:rsidP="00076E99">
            <w:pPr>
              <w:pStyle w:val="ListParagraph"/>
              <w:numPr>
                <w:ilvl w:val="0"/>
                <w:numId w:val="7"/>
              </w:numPr>
              <w:rPr>
                <w:rStyle w:val="normaltextrun"/>
                <w:rFonts w:ascii="Calibri" w:hAnsi="Calibri" w:cs="Calibri"/>
                <w:color w:val="000000"/>
                <w:shd w:val="clear" w:color="auto" w:fill="FFFFFF"/>
              </w:rPr>
            </w:pPr>
            <w:r>
              <w:rPr>
                <w:rStyle w:val="normaltextrun"/>
                <w:rFonts w:ascii="Calibri" w:hAnsi="Calibri" w:cs="Calibri"/>
                <w:b/>
                <w:bCs/>
                <w:color w:val="000000"/>
                <w:shd w:val="clear" w:color="auto" w:fill="FFFFFF"/>
              </w:rPr>
              <w:t xml:space="preserve">Hazardous substances: </w:t>
            </w:r>
            <w:r>
              <w:rPr>
                <w:rStyle w:val="normaltextrun"/>
                <w:rFonts w:ascii="Calibri" w:hAnsi="Calibri" w:cs="Calibri"/>
                <w:color w:val="000000"/>
                <w:shd w:val="clear" w:color="auto" w:fill="FFFFFF"/>
              </w:rPr>
              <w:t xml:space="preserve">in the final product the content of the following elements shall be lower than the values shown below, measured in terms of dry weight: </w:t>
            </w:r>
          </w:p>
          <w:p w14:paraId="4B9ADEA5" w14:textId="77777777" w:rsidR="00BD6F43" w:rsidRDefault="00BD6F43" w:rsidP="00BD6F43">
            <w:pPr>
              <w:pStyle w:val="ListParagraph"/>
              <w:rPr>
                <w:rFonts w:ascii="Calibri" w:hAnsi="Calibri" w:cs="Calibri"/>
                <w:color w:val="000000"/>
                <w:shd w:val="clear" w:color="auto" w:fill="FFFFFF"/>
              </w:rPr>
            </w:pPr>
            <w:r w:rsidRPr="00F84C9F">
              <w:rPr>
                <w:rFonts w:ascii="Calibri" w:hAnsi="Calibri" w:cs="Calibri"/>
                <w:color w:val="000000"/>
                <w:shd w:val="clear" w:color="auto" w:fill="FFFFFF"/>
              </w:rPr>
              <w:t xml:space="preserve">Element – mg/kg (dry weight) </w:t>
            </w:r>
          </w:p>
          <w:p w14:paraId="0F5C31FE" w14:textId="77777777" w:rsidR="00BD6F43" w:rsidRPr="00B01949" w:rsidRDefault="00BD6F43" w:rsidP="00BD6F43">
            <w:pPr>
              <w:pStyle w:val="ListParagraph"/>
              <w:rPr>
                <w:rFonts w:ascii="Calibri" w:hAnsi="Calibri" w:cs="Calibri"/>
                <w:color w:val="000000"/>
                <w:shd w:val="clear" w:color="auto" w:fill="FFFFFF"/>
                <w:lang w:val="fr-FR"/>
              </w:rPr>
            </w:pPr>
            <w:r w:rsidRPr="00B01949">
              <w:rPr>
                <w:rFonts w:ascii="Calibri" w:hAnsi="Calibri" w:cs="Calibri"/>
                <w:color w:val="000000"/>
                <w:shd w:val="clear" w:color="auto" w:fill="FFFFFF"/>
                <w:lang w:val="fr-FR"/>
              </w:rPr>
              <w:t>Zn – 300; Cr – 100; Cu – 100; Mo (*) – 2; Ni – 50; Se (*) - 1.5; Cd – 1; As (*) – 10; Pb – 100; F (*) – 200; Hg – 1</w:t>
            </w:r>
          </w:p>
          <w:p w14:paraId="5EF68CC7" w14:textId="77777777" w:rsidR="00BD6F43" w:rsidRPr="00B01949" w:rsidRDefault="00BD6F43" w:rsidP="00BD6F43">
            <w:pPr>
              <w:pStyle w:val="ListParagraph"/>
              <w:rPr>
                <w:rFonts w:ascii="Calibri" w:hAnsi="Calibri" w:cs="Calibri"/>
                <w:color w:val="000000"/>
                <w:shd w:val="clear" w:color="auto" w:fill="FFFFFF"/>
                <w:lang w:val="fr-FR"/>
              </w:rPr>
            </w:pPr>
          </w:p>
          <w:p w14:paraId="33838E47" w14:textId="77777777" w:rsidR="00BD6F43" w:rsidRDefault="00BD6F43" w:rsidP="00BD6F43">
            <w:pPr>
              <w:pStyle w:val="ListParagraph"/>
              <w:rPr>
                <w:rFonts w:ascii="Calibri" w:hAnsi="Calibri" w:cs="Calibri"/>
                <w:color w:val="000000"/>
                <w:shd w:val="clear" w:color="auto" w:fill="FFFFFF"/>
              </w:rPr>
            </w:pPr>
            <w:r w:rsidRPr="00F84C9F">
              <w:rPr>
                <w:rFonts w:ascii="Calibri" w:hAnsi="Calibri" w:cs="Calibri"/>
                <w:color w:val="000000"/>
                <w:shd w:val="clear" w:color="auto" w:fill="FFFFFF"/>
              </w:rPr>
              <w:t xml:space="preserve">Bidders must provide the relevant test reports (EN 13650, ISO 16772 or equivalent) demonstrating that the above criterion is met. Products carrying the EU Ecolabel will be deemed to comply. </w:t>
            </w:r>
          </w:p>
          <w:p w14:paraId="58F6076B" w14:textId="77777777" w:rsidR="00BD6F43" w:rsidRDefault="00BD6F43" w:rsidP="00BD6F43">
            <w:pPr>
              <w:pStyle w:val="ListParagraph"/>
              <w:rPr>
                <w:rFonts w:ascii="Calibri" w:hAnsi="Calibri" w:cs="Calibri"/>
                <w:color w:val="000000"/>
                <w:shd w:val="clear" w:color="auto" w:fill="FFFFFF"/>
              </w:rPr>
            </w:pPr>
          </w:p>
          <w:p w14:paraId="7187749A" w14:textId="77777777" w:rsidR="00BD6F43" w:rsidRDefault="00BD6F43" w:rsidP="00076E99">
            <w:pPr>
              <w:pStyle w:val="ListParagraph"/>
              <w:numPr>
                <w:ilvl w:val="0"/>
                <w:numId w:val="7"/>
              </w:numPr>
              <w:rPr>
                <w:rFonts w:ascii="Calibri" w:hAnsi="Calibri" w:cs="Calibri"/>
                <w:color w:val="000000"/>
                <w:shd w:val="clear" w:color="auto" w:fill="FFFFFF"/>
              </w:rPr>
            </w:pPr>
            <w:r>
              <w:rPr>
                <w:rFonts w:ascii="Calibri" w:hAnsi="Calibri" w:cs="Calibri"/>
                <w:b/>
                <w:bCs/>
                <w:color w:val="000000"/>
                <w:shd w:val="clear" w:color="auto" w:fill="FFFFFF"/>
              </w:rPr>
              <w:t xml:space="preserve">The Ecological requirements: </w:t>
            </w:r>
            <w:r w:rsidRPr="00F84C9F">
              <w:rPr>
                <w:rFonts w:ascii="Calibri" w:hAnsi="Calibri" w:cs="Calibri"/>
                <w:color w:val="000000"/>
                <w:shd w:val="clear" w:color="auto" w:fill="FFFFFF"/>
              </w:rPr>
              <w:t>for the EU Ecolabel for soil improvers must be met</w:t>
            </w:r>
            <w:r>
              <w:rPr>
                <w:rFonts w:ascii="Calibri" w:hAnsi="Calibri" w:cs="Calibri"/>
                <w:color w:val="000000"/>
                <w:shd w:val="clear" w:color="auto" w:fill="FFFFFF"/>
              </w:rPr>
              <w:t>.</w:t>
            </w:r>
          </w:p>
          <w:p w14:paraId="749124E3" w14:textId="77777777" w:rsidR="00BD6F43" w:rsidRDefault="00BD6F43" w:rsidP="00BD6F43">
            <w:pPr>
              <w:rPr>
                <w:rStyle w:val="normaltextrun"/>
                <w:rFonts w:ascii="Calibri" w:hAnsi="Calibri" w:cs="Calibri"/>
                <w:b/>
                <w:bCs/>
                <w:i/>
                <w:iCs/>
                <w:color w:val="000000"/>
                <w:shd w:val="clear" w:color="auto" w:fill="FFFFFF"/>
              </w:rPr>
            </w:pPr>
            <w:r>
              <w:rPr>
                <w:rStyle w:val="normaltextrun"/>
                <w:rFonts w:ascii="Calibri" w:hAnsi="Calibri" w:cs="Calibri"/>
                <w:b/>
                <w:bCs/>
                <w:i/>
                <w:iCs/>
                <w:color w:val="000000"/>
                <w:shd w:val="clear" w:color="auto" w:fill="FFFFFF"/>
              </w:rPr>
              <w:t xml:space="preserve">Ornamental plants </w:t>
            </w:r>
          </w:p>
          <w:p w14:paraId="7F411CDC" w14:textId="77777777" w:rsidR="00BD6F43" w:rsidRDefault="00BD6F43" w:rsidP="00076E99">
            <w:pPr>
              <w:pStyle w:val="ListParagraph"/>
              <w:numPr>
                <w:ilvl w:val="0"/>
                <w:numId w:val="7"/>
              </w:numPr>
              <w:rPr>
                <w:rFonts w:ascii="Calibri" w:hAnsi="Calibri" w:cs="Calibri"/>
                <w:color w:val="000000"/>
                <w:shd w:val="clear" w:color="auto" w:fill="FFFFFF"/>
              </w:rPr>
            </w:pPr>
            <w:r>
              <w:rPr>
                <w:rStyle w:val="normaltextrun"/>
                <w:rFonts w:ascii="Calibri" w:hAnsi="Calibri" w:cs="Calibri"/>
                <w:b/>
                <w:bCs/>
                <w:color w:val="000000"/>
                <w:shd w:val="clear" w:color="auto" w:fill="FFFFFF"/>
              </w:rPr>
              <w:t xml:space="preserve">Plant containers: </w:t>
            </w:r>
            <w:r>
              <w:rPr>
                <w:rStyle w:val="normaltextrun"/>
                <w:rFonts w:ascii="Calibri" w:hAnsi="Calibri" w:cs="Calibri"/>
                <w:color w:val="000000"/>
                <w:shd w:val="clear" w:color="auto" w:fill="FFFFFF"/>
              </w:rPr>
              <w:t>p</w:t>
            </w:r>
            <w:r w:rsidRPr="00F84C9F">
              <w:rPr>
                <w:rFonts w:ascii="Calibri" w:hAnsi="Calibri" w:cs="Calibri"/>
                <w:color w:val="000000"/>
                <w:shd w:val="clear" w:color="auto" w:fill="FFFFFF"/>
              </w:rPr>
              <w:t>lants must be delivered in reusable, recyclable or biodegradable containers. If plant containers are reusable, the company must take them back after the planting of the plants/trees. If plant containers are biodegradable, they must</w:t>
            </w:r>
            <w:r>
              <w:rPr>
                <w:rFonts w:ascii="Calibri" w:hAnsi="Calibri" w:cs="Calibri"/>
                <w:color w:val="000000"/>
                <w:shd w:val="clear" w:color="auto" w:fill="FFFFFF"/>
              </w:rPr>
              <w:t xml:space="preserve"> </w:t>
            </w:r>
            <w:r w:rsidRPr="00F84C9F">
              <w:rPr>
                <w:rFonts w:ascii="Calibri" w:hAnsi="Calibri" w:cs="Calibri"/>
                <w:color w:val="000000"/>
                <w:shd w:val="clear" w:color="auto" w:fill="FFFFFF"/>
              </w:rPr>
              <w:t>be made of 100% biodegradable (compostable) substances</w:t>
            </w:r>
            <w:r>
              <w:rPr>
                <w:rFonts w:ascii="Calibri" w:hAnsi="Calibri" w:cs="Calibri"/>
                <w:color w:val="000000"/>
                <w:shd w:val="clear" w:color="auto" w:fill="FFFFFF"/>
              </w:rPr>
              <w:t>.</w:t>
            </w:r>
          </w:p>
          <w:p w14:paraId="2D2633F6" w14:textId="77777777" w:rsidR="00BD6F43" w:rsidRDefault="00BD6F43" w:rsidP="00076E99">
            <w:pPr>
              <w:pStyle w:val="ListParagraph"/>
              <w:numPr>
                <w:ilvl w:val="0"/>
                <w:numId w:val="7"/>
              </w:numPr>
              <w:rPr>
                <w:rFonts w:ascii="Calibri" w:hAnsi="Calibri" w:cs="Calibri"/>
                <w:color w:val="000000"/>
                <w:shd w:val="clear" w:color="auto" w:fill="FFFFFF"/>
              </w:rPr>
            </w:pPr>
            <w:r>
              <w:rPr>
                <w:rFonts w:ascii="Calibri" w:hAnsi="Calibri" w:cs="Calibri"/>
                <w:b/>
                <w:bCs/>
                <w:color w:val="000000"/>
                <w:shd w:val="clear" w:color="auto" w:fill="FFFFFF"/>
              </w:rPr>
              <w:t xml:space="preserve">Packaging: </w:t>
            </w:r>
            <w:r>
              <w:rPr>
                <w:rFonts w:ascii="Calibri" w:hAnsi="Calibri" w:cs="Calibri"/>
                <w:color w:val="000000"/>
                <w:shd w:val="clear" w:color="auto" w:fill="FFFFFF"/>
              </w:rPr>
              <w:t xml:space="preserve">small plants to be supplied in returnable crates or boxes. </w:t>
            </w:r>
          </w:p>
          <w:p w14:paraId="2DA42422" w14:textId="77777777" w:rsidR="00BD6F43" w:rsidRDefault="00BD6F43" w:rsidP="00BD6F43">
            <w:pPr>
              <w:rPr>
                <w:rStyle w:val="normaltextrun"/>
                <w:rFonts w:ascii="Calibri" w:hAnsi="Calibri" w:cs="Calibri"/>
                <w:b/>
                <w:bCs/>
                <w:i/>
                <w:iCs/>
                <w:color w:val="000000"/>
                <w:shd w:val="clear" w:color="auto" w:fill="FFFFFF"/>
              </w:rPr>
            </w:pPr>
            <w:r>
              <w:rPr>
                <w:rStyle w:val="normaltextrun"/>
                <w:rFonts w:ascii="Calibri" w:hAnsi="Calibri" w:cs="Calibri"/>
                <w:b/>
                <w:bCs/>
                <w:i/>
                <w:iCs/>
                <w:color w:val="000000"/>
                <w:shd w:val="clear" w:color="auto" w:fill="FFFFFF"/>
              </w:rPr>
              <w:t xml:space="preserve">Irrigation systems </w:t>
            </w:r>
          </w:p>
          <w:p w14:paraId="0D0AF5EF" w14:textId="77777777" w:rsidR="00BD6F43" w:rsidRDefault="00BD6F43" w:rsidP="00076E99">
            <w:pPr>
              <w:pStyle w:val="ListParagraph"/>
              <w:numPr>
                <w:ilvl w:val="0"/>
                <w:numId w:val="7"/>
              </w:numPr>
              <w:rPr>
                <w:rFonts w:ascii="Calibri" w:hAnsi="Calibri" w:cs="Calibri"/>
                <w:color w:val="000000"/>
                <w:shd w:val="clear" w:color="auto" w:fill="FFFFFF"/>
              </w:rPr>
            </w:pPr>
            <w:r w:rsidRPr="00F84C9F">
              <w:rPr>
                <w:rFonts w:ascii="Calibri" w:hAnsi="Calibri" w:cs="Calibri"/>
                <w:color w:val="000000"/>
                <w:shd w:val="clear" w:color="auto" w:fill="FFFFFF"/>
              </w:rPr>
              <w:t xml:space="preserve">The irrigation system must be adjustable in terms of volume of dispensed water by zones. </w:t>
            </w:r>
          </w:p>
          <w:p w14:paraId="78899389" w14:textId="77777777" w:rsidR="00BD6F43" w:rsidRDefault="00BD6F43" w:rsidP="00076E99">
            <w:pPr>
              <w:pStyle w:val="ListParagraph"/>
              <w:numPr>
                <w:ilvl w:val="0"/>
                <w:numId w:val="7"/>
              </w:numPr>
              <w:rPr>
                <w:rFonts w:ascii="Calibri" w:hAnsi="Calibri" w:cs="Calibri"/>
                <w:color w:val="000000"/>
                <w:shd w:val="clear" w:color="auto" w:fill="FFFFFF"/>
              </w:rPr>
            </w:pPr>
            <w:r w:rsidRPr="00F84C9F">
              <w:rPr>
                <w:rFonts w:ascii="Calibri" w:hAnsi="Calibri" w:cs="Calibri"/>
                <w:color w:val="000000"/>
                <w:shd w:val="clear" w:color="auto" w:fill="FFFFFF"/>
              </w:rPr>
              <w:t xml:space="preserve">The irrigation system must have adjustable timers, to programme the watering period. </w:t>
            </w:r>
          </w:p>
          <w:p w14:paraId="50EDD412" w14:textId="77777777" w:rsidR="00BD6F43" w:rsidRDefault="00BD6F43" w:rsidP="00076E99">
            <w:pPr>
              <w:pStyle w:val="ListParagraph"/>
              <w:numPr>
                <w:ilvl w:val="0"/>
                <w:numId w:val="7"/>
              </w:numPr>
              <w:rPr>
                <w:rFonts w:ascii="Calibri" w:hAnsi="Calibri" w:cs="Calibri"/>
                <w:color w:val="000000"/>
                <w:shd w:val="clear" w:color="auto" w:fill="FFFFFF"/>
              </w:rPr>
            </w:pPr>
            <w:r w:rsidRPr="00F84C9F">
              <w:rPr>
                <w:rFonts w:ascii="Calibri" w:hAnsi="Calibri" w:cs="Calibri"/>
                <w:color w:val="000000"/>
                <w:shd w:val="clear" w:color="auto" w:fill="FFFFFF"/>
              </w:rPr>
              <w:t>The irrigation system must have hygrometersthat measure soil humidity levels and automatically block irrigation when the humidity level of soil is high enough (for example after rain).</w:t>
            </w:r>
          </w:p>
          <w:p w14:paraId="4EEDA68E" w14:textId="77777777" w:rsidR="00BD6F43" w:rsidRDefault="00BD6F43" w:rsidP="00BD6F43">
            <w:pPr>
              <w:rPr>
                <w:rStyle w:val="normaltextrun"/>
                <w:rFonts w:ascii="Calibri" w:hAnsi="Calibri" w:cs="Calibri"/>
                <w:b/>
                <w:bCs/>
                <w:i/>
                <w:iCs/>
                <w:color w:val="000000"/>
                <w:shd w:val="clear" w:color="auto" w:fill="FFFFFF"/>
              </w:rPr>
            </w:pPr>
            <w:r>
              <w:rPr>
                <w:rStyle w:val="normaltextrun"/>
                <w:rFonts w:ascii="Calibri" w:hAnsi="Calibri" w:cs="Calibri"/>
                <w:b/>
                <w:bCs/>
                <w:i/>
                <w:iCs/>
                <w:color w:val="000000"/>
                <w:shd w:val="clear" w:color="auto" w:fill="FFFFFF"/>
              </w:rPr>
              <w:t xml:space="preserve">Garden machinery </w:t>
            </w:r>
          </w:p>
          <w:p w14:paraId="0E1B84A2" w14:textId="77777777" w:rsidR="00BD6F43" w:rsidRDefault="00BD6F43" w:rsidP="00076E99">
            <w:pPr>
              <w:pStyle w:val="ListParagraph"/>
              <w:numPr>
                <w:ilvl w:val="0"/>
                <w:numId w:val="7"/>
              </w:numPr>
              <w:rPr>
                <w:rFonts w:ascii="Calibri" w:hAnsi="Calibri" w:cs="Calibri"/>
                <w:color w:val="000000"/>
                <w:shd w:val="clear" w:color="auto" w:fill="FFFFFF"/>
              </w:rPr>
            </w:pPr>
            <w:r>
              <w:rPr>
                <w:rStyle w:val="normaltextrun"/>
                <w:rFonts w:ascii="Calibri" w:hAnsi="Calibri" w:cs="Calibri"/>
                <w:b/>
                <w:bCs/>
                <w:color w:val="000000"/>
                <w:shd w:val="clear" w:color="auto" w:fill="FFFFFF"/>
              </w:rPr>
              <w:t xml:space="preserve">Fuel types: </w:t>
            </w:r>
            <w:r>
              <w:rPr>
                <w:rStyle w:val="normaltextrun"/>
                <w:rFonts w:ascii="Calibri" w:hAnsi="Calibri" w:cs="Calibri"/>
                <w:color w:val="000000"/>
                <w:shd w:val="clear" w:color="auto" w:fill="FFFFFF"/>
              </w:rPr>
              <w:t>if machine has combustion engine: to be designed so it can be run on 1 or more of the following fuel grades: unl</w:t>
            </w:r>
            <w:r w:rsidRPr="00F84C9F">
              <w:rPr>
                <w:rFonts w:ascii="Calibri" w:hAnsi="Calibri" w:cs="Calibri"/>
                <w:color w:val="000000"/>
                <w:shd w:val="clear" w:color="auto" w:fill="FFFFFF"/>
              </w:rPr>
              <w:t>eaded petrol with a benzene content of</w:t>
            </w:r>
            <w:r>
              <w:rPr>
                <w:rFonts w:ascii="Calibri" w:hAnsi="Calibri" w:cs="Calibri"/>
                <w:color w:val="000000"/>
                <w:shd w:val="clear" w:color="auto" w:fill="FFFFFF"/>
              </w:rPr>
              <w:t xml:space="preserve"> &lt;1.0% by volume, alkylate petrol, class A diesel oil, or biofuel-based engine fuel. </w:t>
            </w:r>
          </w:p>
          <w:p w14:paraId="50BBF5AB" w14:textId="77777777" w:rsidR="00BD6F43" w:rsidRDefault="00BD6F43" w:rsidP="00BD6F43">
            <w:pPr>
              <w:pStyle w:val="ListParagraph"/>
              <w:rPr>
                <w:rStyle w:val="normaltextrun"/>
                <w:rFonts w:ascii="Calibri" w:hAnsi="Calibri" w:cs="Calibri"/>
                <w:color w:val="000000"/>
                <w:shd w:val="clear" w:color="auto" w:fill="FFFFFF"/>
              </w:rPr>
            </w:pPr>
            <w:r>
              <w:rPr>
                <w:rStyle w:val="normaltextrun"/>
                <w:rFonts w:ascii="Calibri" w:hAnsi="Calibri" w:cs="Calibri"/>
                <w:color w:val="000000"/>
                <w:shd w:val="clear" w:color="auto" w:fill="FFFFFF"/>
              </w:rPr>
              <w:t xml:space="preserve">Machines carrying type I ecolabel meeting above requirement deemed to comply. </w:t>
            </w:r>
          </w:p>
          <w:p w14:paraId="55CC9183" w14:textId="77777777" w:rsidR="00BD6F43" w:rsidRDefault="00BD6F43" w:rsidP="00076E99">
            <w:pPr>
              <w:pStyle w:val="ListParagraph"/>
              <w:numPr>
                <w:ilvl w:val="0"/>
                <w:numId w:val="7"/>
              </w:numPr>
              <w:rPr>
                <w:rFonts w:ascii="Calibri" w:hAnsi="Calibri" w:cs="Calibri"/>
                <w:color w:val="000000"/>
                <w:shd w:val="clear" w:color="auto" w:fill="FFFFFF"/>
              </w:rPr>
            </w:pPr>
            <w:r>
              <w:rPr>
                <w:rStyle w:val="normaltextrun"/>
                <w:rFonts w:ascii="Calibri" w:hAnsi="Calibri" w:cs="Calibri"/>
                <w:b/>
                <w:bCs/>
                <w:color w:val="000000"/>
                <w:shd w:val="clear" w:color="auto" w:fill="FFFFFF"/>
              </w:rPr>
              <w:t xml:space="preserve">Noise emissions: </w:t>
            </w:r>
            <w:r w:rsidRPr="00F84C9F">
              <w:rPr>
                <w:rFonts w:ascii="Calibri" w:hAnsi="Calibri" w:cs="Calibri"/>
                <w:color w:val="000000"/>
                <w:shd w:val="clear" w:color="auto" w:fill="FFFFFF"/>
              </w:rPr>
              <w:t xml:space="preserve">The machine shall be tested for noise output in accordance with the general standard specified in the </w:t>
            </w:r>
            <w:r w:rsidRPr="008E76E9">
              <w:rPr>
                <w:rFonts w:ascii="Calibri" w:hAnsi="Calibri" w:cs="Calibri"/>
                <w:color w:val="000000"/>
                <w:shd w:val="clear" w:color="auto" w:fill="FFFFFF"/>
              </w:rPr>
              <w:t>EU Noise Directive (2000/14/EC),</w:t>
            </w:r>
            <w:r w:rsidRPr="00F84C9F">
              <w:rPr>
                <w:rFonts w:ascii="Calibri" w:hAnsi="Calibri" w:cs="Calibri"/>
                <w:color w:val="000000"/>
                <w:shd w:val="clear" w:color="auto" w:fill="FFFFFF"/>
              </w:rPr>
              <w:t xml:space="preserve"> </w:t>
            </w:r>
            <w:r w:rsidRPr="008E76E9">
              <w:rPr>
                <w:rFonts w:ascii="Calibri" w:hAnsi="Calibri" w:cs="Calibri"/>
                <w:color w:val="000000"/>
                <w:shd w:val="clear" w:color="auto" w:fill="FFFFFF"/>
              </w:rPr>
              <w:t>EN-ISO 3744/2009</w:t>
            </w:r>
            <w:r w:rsidRPr="00F84C9F">
              <w:rPr>
                <w:rFonts w:ascii="Calibri" w:hAnsi="Calibri" w:cs="Calibri"/>
                <w:color w:val="000000"/>
                <w:shd w:val="clear" w:color="auto" w:fill="FFFFFF"/>
              </w:rPr>
              <w:t xml:space="preserve"> and by a testing laboratory qualified under Article 15 of the same Directive.</w:t>
            </w:r>
          </w:p>
          <w:p w14:paraId="23F73A1D" w14:textId="77777777" w:rsidR="00BD6F43" w:rsidRDefault="00BD6F43" w:rsidP="00BD6F43">
            <w:pPr>
              <w:rPr>
                <w:rStyle w:val="normaltextrun"/>
                <w:rFonts w:ascii="Calibri" w:hAnsi="Calibri" w:cs="Calibri"/>
                <w:b/>
                <w:bCs/>
                <w:color w:val="000000"/>
                <w:shd w:val="clear" w:color="auto" w:fill="FFFFFF"/>
              </w:rPr>
            </w:pPr>
            <w:r>
              <w:rPr>
                <w:rStyle w:val="normaltextrun"/>
                <w:rFonts w:ascii="Calibri" w:hAnsi="Calibri" w:cs="Calibri"/>
                <w:b/>
                <w:bCs/>
                <w:color w:val="000000"/>
                <w:shd w:val="clear" w:color="auto" w:fill="FFFFFF"/>
              </w:rPr>
              <w:t xml:space="preserve">GBS for Hydraulic Fluids and Chainsaw Lubricant – </w:t>
            </w:r>
          </w:p>
          <w:p w14:paraId="5E7D371C" w14:textId="77777777" w:rsidR="00BD6F43" w:rsidRDefault="00BD6F43" w:rsidP="00BD6F43">
            <w:pPr>
              <w:rPr>
                <w:rStyle w:val="normaltextrun"/>
                <w:rFonts w:ascii="Calibri" w:hAnsi="Calibri" w:cs="Calibri"/>
                <w:color w:val="000000"/>
                <w:shd w:val="clear" w:color="auto" w:fill="FFFFFF"/>
              </w:rPr>
            </w:pPr>
            <w:r>
              <w:rPr>
                <w:rStyle w:val="normaltextrun"/>
                <w:rFonts w:ascii="Calibri" w:hAnsi="Calibri" w:cs="Calibri"/>
                <w:color w:val="000000"/>
                <w:shd w:val="clear" w:color="auto" w:fill="FFFFFF"/>
              </w:rPr>
              <w:t xml:space="preserve">Mandatory level: </w:t>
            </w:r>
          </w:p>
          <w:p w14:paraId="04B81F71" w14:textId="77777777" w:rsidR="00BD6F43" w:rsidRDefault="00BD6F43" w:rsidP="00076E99">
            <w:pPr>
              <w:pStyle w:val="ListParagraph"/>
              <w:numPr>
                <w:ilvl w:val="0"/>
                <w:numId w:val="7"/>
              </w:numPr>
              <w:rPr>
                <w:rFonts w:ascii="Calibri" w:hAnsi="Calibri" w:cs="Calibri"/>
                <w:color w:val="000000"/>
                <w:shd w:val="clear" w:color="auto" w:fill="FFFFFF"/>
              </w:rPr>
            </w:pPr>
            <w:r>
              <w:rPr>
                <w:rStyle w:val="normaltextrun"/>
                <w:rFonts w:ascii="Calibri" w:hAnsi="Calibri" w:cs="Calibri"/>
                <w:b/>
                <w:bCs/>
                <w:color w:val="000000"/>
                <w:shd w:val="clear" w:color="auto" w:fill="FFFFFF"/>
              </w:rPr>
              <w:t xml:space="preserve">Biodegradability: </w:t>
            </w:r>
            <w:r w:rsidRPr="00F84C9F">
              <w:rPr>
                <w:rFonts w:ascii="Calibri" w:hAnsi="Calibri" w:cs="Calibri"/>
                <w:color w:val="000000"/>
                <w:shd w:val="clear" w:color="auto" w:fill="FFFFFF"/>
              </w:rPr>
              <w:t>Must pass, or equivalent, the OECD 301B - Ready Biodegradability, CO2 evolution test</w:t>
            </w:r>
            <w:r>
              <w:rPr>
                <w:rFonts w:ascii="Calibri" w:hAnsi="Calibri" w:cs="Calibri"/>
                <w:color w:val="000000"/>
                <w:shd w:val="clear" w:color="auto" w:fill="FFFFFF"/>
              </w:rPr>
              <w:t>.</w:t>
            </w:r>
          </w:p>
          <w:p w14:paraId="269AE59A" w14:textId="77777777" w:rsidR="00BD6F43" w:rsidRDefault="00BD6F43" w:rsidP="00076E99">
            <w:pPr>
              <w:pStyle w:val="ListParagraph"/>
              <w:numPr>
                <w:ilvl w:val="0"/>
                <w:numId w:val="7"/>
              </w:numPr>
              <w:rPr>
                <w:rStyle w:val="normaltextrun"/>
                <w:rFonts w:ascii="Calibri" w:hAnsi="Calibri" w:cs="Calibri"/>
                <w:color w:val="000000"/>
                <w:shd w:val="clear" w:color="auto" w:fill="FFFFFF"/>
              </w:rPr>
            </w:pPr>
            <w:r>
              <w:rPr>
                <w:rStyle w:val="normaltextrun"/>
                <w:rFonts w:ascii="Calibri" w:hAnsi="Calibri" w:cs="Calibri"/>
                <w:b/>
                <w:bCs/>
                <w:color w:val="000000"/>
                <w:shd w:val="clear" w:color="auto" w:fill="FFFFFF"/>
              </w:rPr>
              <w:t>Ecotoxicity:</w:t>
            </w:r>
            <w:r>
              <w:rPr>
                <w:rStyle w:val="normaltextrun"/>
                <w:rFonts w:ascii="Calibri" w:hAnsi="Calibri" w:cs="Calibri"/>
                <w:color w:val="000000"/>
                <w:shd w:val="clear" w:color="auto" w:fill="FFFFFF"/>
              </w:rPr>
              <w:t xml:space="preserve"> </w:t>
            </w:r>
          </w:p>
          <w:p w14:paraId="1F671D96" w14:textId="77777777" w:rsidR="00BD6F43" w:rsidRDefault="00BD6F43" w:rsidP="00076E99">
            <w:pPr>
              <w:pStyle w:val="ListParagraph"/>
              <w:numPr>
                <w:ilvl w:val="0"/>
                <w:numId w:val="7"/>
              </w:numPr>
              <w:rPr>
                <w:rFonts w:ascii="Calibri" w:hAnsi="Calibri" w:cs="Calibri"/>
                <w:color w:val="000000"/>
                <w:shd w:val="clear" w:color="auto" w:fill="FFFFFF"/>
              </w:rPr>
            </w:pPr>
            <w:r w:rsidRPr="00F84C9F">
              <w:rPr>
                <w:rFonts w:ascii="Calibri" w:hAnsi="Calibri" w:cs="Calibri"/>
                <w:color w:val="000000"/>
                <w:shd w:val="clear" w:color="auto" w:fill="FFFFFF"/>
              </w:rPr>
              <w:t>Must pass or equivalent the OECD 201 - Alga, Growth Inhibition Test.</w:t>
            </w:r>
          </w:p>
          <w:p w14:paraId="51E6D8C3" w14:textId="77777777" w:rsidR="00BD6F43" w:rsidRDefault="00BD6F43" w:rsidP="00076E99">
            <w:pPr>
              <w:pStyle w:val="ListParagraph"/>
              <w:numPr>
                <w:ilvl w:val="0"/>
                <w:numId w:val="7"/>
              </w:numPr>
              <w:rPr>
                <w:rFonts w:ascii="Calibri" w:hAnsi="Calibri" w:cs="Calibri"/>
                <w:color w:val="000000"/>
                <w:shd w:val="clear" w:color="auto" w:fill="FFFFFF"/>
              </w:rPr>
            </w:pPr>
            <w:r w:rsidRPr="00F84C9F">
              <w:rPr>
                <w:rFonts w:ascii="Calibri" w:hAnsi="Calibri" w:cs="Calibri"/>
                <w:color w:val="000000"/>
                <w:shd w:val="clear" w:color="auto" w:fill="FFFFFF"/>
              </w:rPr>
              <w:t>Must pass or equivalent the OECD 202 - Daphnia sp. Acute Immobilisation Test and Reproduction Test.</w:t>
            </w:r>
          </w:p>
          <w:p w14:paraId="20167F71" w14:textId="77777777" w:rsidR="00BD6F43" w:rsidRDefault="00BD6F43" w:rsidP="00076E99">
            <w:pPr>
              <w:pStyle w:val="ListParagraph"/>
              <w:numPr>
                <w:ilvl w:val="0"/>
                <w:numId w:val="7"/>
              </w:numPr>
              <w:rPr>
                <w:rFonts w:ascii="Calibri" w:hAnsi="Calibri" w:cs="Calibri"/>
                <w:color w:val="000000"/>
                <w:shd w:val="clear" w:color="auto" w:fill="FFFFFF"/>
              </w:rPr>
            </w:pPr>
            <w:r w:rsidRPr="00F84C9F">
              <w:rPr>
                <w:rFonts w:ascii="Calibri" w:hAnsi="Calibri" w:cs="Calibri"/>
                <w:color w:val="000000"/>
                <w:shd w:val="clear" w:color="auto" w:fill="FFFFFF"/>
              </w:rPr>
              <w:t>Must pass or equivalent the OECD 203 - Fish, Acute Toxicity Test.</w:t>
            </w:r>
          </w:p>
          <w:p w14:paraId="1A23DA49" w14:textId="77777777" w:rsidR="00BD6F43" w:rsidRDefault="00BD6F43" w:rsidP="00BD6F43">
            <w:pPr>
              <w:rPr>
                <w:rStyle w:val="normaltextrun"/>
                <w:rFonts w:ascii="Calibri" w:hAnsi="Calibri" w:cs="Calibri"/>
                <w:color w:val="000000"/>
                <w:shd w:val="clear" w:color="auto" w:fill="FFFFFF"/>
              </w:rPr>
            </w:pPr>
            <w:r>
              <w:rPr>
                <w:rStyle w:val="normaltextrun"/>
                <w:rFonts w:ascii="Calibri" w:hAnsi="Calibri" w:cs="Calibri"/>
                <w:color w:val="000000"/>
                <w:shd w:val="clear" w:color="auto" w:fill="FFFFFF"/>
              </w:rPr>
              <w:t xml:space="preserve">Best practice level: </w:t>
            </w:r>
          </w:p>
          <w:p w14:paraId="6C79D9E4" w14:textId="77777777" w:rsidR="00BD6F43" w:rsidRPr="00F84C9F" w:rsidRDefault="00BD6F43" w:rsidP="00076E99">
            <w:pPr>
              <w:pStyle w:val="ListParagraph"/>
              <w:numPr>
                <w:ilvl w:val="0"/>
                <w:numId w:val="7"/>
              </w:numPr>
              <w:rPr>
                <w:rFonts w:ascii="Calibri" w:hAnsi="Calibri" w:cs="Calibri"/>
                <w:color w:val="000000"/>
                <w:shd w:val="clear" w:color="auto" w:fill="FFFFFF"/>
              </w:rPr>
            </w:pPr>
            <w:r>
              <w:rPr>
                <w:rStyle w:val="normaltextrun"/>
                <w:rFonts w:ascii="Calibri" w:hAnsi="Calibri" w:cs="Calibri"/>
                <w:b/>
                <w:bCs/>
                <w:color w:val="000000"/>
                <w:shd w:val="clear" w:color="auto" w:fill="FFFFFF"/>
              </w:rPr>
              <w:t xml:space="preserve">Biodegradability: </w:t>
            </w:r>
            <w:r w:rsidRPr="00F84C9F">
              <w:rPr>
                <w:rFonts w:ascii="Calibri" w:hAnsi="Calibri" w:cs="Calibri"/>
                <w:color w:val="000000"/>
                <w:shd w:val="clear" w:color="auto" w:fill="FFFFFF"/>
              </w:rPr>
              <w:t>The requirements of the latest revisions of the relevant EU Ecolabel criteria shall be met in full by those products which fall within their scope.</w:t>
            </w:r>
            <w:r w:rsidRPr="00F84C9F">
              <w:rPr>
                <w:rFonts w:ascii="Calibri" w:hAnsi="Calibri" w:cs="Calibri"/>
                <w:b/>
                <w:bCs/>
                <w:color w:val="000000"/>
                <w:shd w:val="clear" w:color="auto" w:fill="FFFFFF"/>
              </w:rPr>
              <w:t xml:space="preserve"> </w:t>
            </w:r>
          </w:p>
          <w:p w14:paraId="19A8E296" w14:textId="77777777" w:rsidR="00BD6F43" w:rsidRDefault="00BD6F43" w:rsidP="00076E99">
            <w:pPr>
              <w:pStyle w:val="ListParagraph"/>
              <w:numPr>
                <w:ilvl w:val="0"/>
                <w:numId w:val="7"/>
              </w:numPr>
              <w:rPr>
                <w:rFonts w:ascii="Calibri" w:hAnsi="Calibri" w:cs="Calibri"/>
                <w:color w:val="000000"/>
                <w:shd w:val="clear" w:color="auto" w:fill="FFFFFF"/>
              </w:rPr>
            </w:pPr>
            <w:r>
              <w:rPr>
                <w:rStyle w:val="normaltextrun"/>
                <w:rFonts w:ascii="Calibri" w:hAnsi="Calibri" w:cs="Calibri"/>
                <w:b/>
                <w:bCs/>
                <w:color w:val="000000"/>
                <w:shd w:val="clear" w:color="auto" w:fill="FFFFFF"/>
              </w:rPr>
              <w:t>Ecotoxicity:</w:t>
            </w:r>
            <w:r>
              <w:rPr>
                <w:rStyle w:val="normaltextrun"/>
                <w:rFonts w:ascii="Calibri" w:hAnsi="Calibri" w:cs="Calibri"/>
                <w:color w:val="000000"/>
                <w:shd w:val="clear" w:color="auto" w:fill="FFFFFF"/>
              </w:rPr>
              <w:t xml:space="preserve"> </w:t>
            </w:r>
            <w:r w:rsidRPr="00F84C9F">
              <w:rPr>
                <w:rFonts w:ascii="Calibri" w:hAnsi="Calibri" w:cs="Calibri"/>
                <w:color w:val="000000"/>
                <w:shd w:val="clear" w:color="auto" w:fill="FFFFFF"/>
              </w:rPr>
              <w:t>The requirements of the latest revisions of the relevant EU Ecolabel criteria shall be met in full by those products which fall within their scope.</w:t>
            </w:r>
          </w:p>
          <w:p w14:paraId="7F09578D" w14:textId="77777777" w:rsidR="00BD6F43" w:rsidRDefault="00BD6F43" w:rsidP="00BD6F43">
            <w:pPr>
              <w:rPr>
                <w:rStyle w:val="normaltextrun"/>
                <w:rFonts w:ascii="Calibri" w:hAnsi="Calibri" w:cs="Calibri"/>
                <w:color w:val="000000"/>
                <w:shd w:val="clear" w:color="auto" w:fill="FFFFFF"/>
              </w:rPr>
            </w:pPr>
            <w:r>
              <w:rPr>
                <w:rStyle w:val="normaltextrun"/>
                <w:rFonts w:ascii="Calibri" w:hAnsi="Calibri" w:cs="Calibri"/>
                <w:color w:val="000000"/>
                <w:shd w:val="clear" w:color="auto" w:fill="FFFFFF"/>
              </w:rPr>
              <w:t xml:space="preserve">EU ecolabel proof of compliance. </w:t>
            </w:r>
          </w:p>
          <w:p w14:paraId="491B2DE6" w14:textId="476059A0" w:rsidR="00BD6F43" w:rsidRDefault="00BD6F43" w:rsidP="00BD6F43">
            <w:pPr>
              <w:rPr>
                <w:rStyle w:val="normaltextrun"/>
                <w:rFonts w:ascii="Calibri" w:hAnsi="Calibri" w:cs="Calibri"/>
                <w:b/>
                <w:bCs/>
                <w:color w:val="000000"/>
                <w:u w:val="single"/>
                <w:shd w:val="clear" w:color="auto" w:fill="FFFFFF"/>
                <w:lang w:val="en-US"/>
              </w:rPr>
            </w:pPr>
            <w:r>
              <w:rPr>
                <w:rStyle w:val="normaltextrun"/>
                <w:rFonts w:ascii="Calibri" w:hAnsi="Calibri" w:cs="Calibri"/>
                <w:b/>
                <w:bCs/>
                <w:color w:val="000000"/>
                <w:u w:val="single"/>
                <w:shd w:val="clear" w:color="auto" w:fill="FFFFFF"/>
                <w:lang w:val="en-US"/>
              </w:rPr>
              <w:t xml:space="preserve">GBS for Office ICT Equipment – </w:t>
            </w:r>
          </w:p>
          <w:p w14:paraId="32BCA41A" w14:textId="05432E9C" w:rsidR="00BD6F43" w:rsidRDefault="00BD6F43" w:rsidP="00BD6F43">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The GBS for Office ICT Equipment contains GBSs (as listed in 3.32 above) w</w:t>
            </w:r>
            <w:r w:rsidRPr="00BD6F43">
              <w:rPr>
                <w:rStyle w:val="normaltextrun"/>
                <w:rFonts w:ascii="Calibri" w:hAnsi="Calibri" w:cs="Calibri"/>
                <w:color w:val="000000"/>
                <w:shd w:val="clear" w:color="auto" w:fill="FFFFFF"/>
                <w:lang w:val="en-US"/>
              </w:rPr>
              <w:t>hich collectively contain the</w:t>
            </w:r>
            <w:r>
              <w:rPr>
                <w:rStyle w:val="normaltextrun"/>
                <w:rFonts w:ascii="Calibri" w:hAnsi="Calibri" w:cs="Calibri"/>
                <w:color w:val="000000"/>
                <w:shd w:val="clear" w:color="auto" w:fill="FFFFFF"/>
                <w:lang w:val="en-US"/>
              </w:rPr>
              <w:t xml:space="preserve"> following technical specifications: </w:t>
            </w:r>
          </w:p>
          <w:p w14:paraId="0EC16FE5" w14:textId="77777777" w:rsidR="00BD6F43" w:rsidRDefault="00BD6F43" w:rsidP="00076E99">
            <w:pPr>
              <w:pStyle w:val="ListParagraph"/>
              <w:numPr>
                <w:ilvl w:val="0"/>
                <w:numId w:val="7"/>
              </w:numPr>
              <w:rPr>
                <w:rStyle w:val="normaltextrun"/>
                <w:rFonts w:ascii="Calibri" w:hAnsi="Calibri" w:cs="Calibri"/>
                <w:color w:val="000000"/>
                <w:shd w:val="clear" w:color="auto" w:fill="FFFFFF"/>
              </w:rPr>
            </w:pPr>
            <w:r>
              <w:rPr>
                <w:rStyle w:val="normaltextrun"/>
                <w:rFonts w:ascii="Calibri" w:hAnsi="Calibri" w:cs="Calibri"/>
                <w:b/>
                <w:bCs/>
                <w:color w:val="000000"/>
                <w:shd w:val="clear" w:color="auto" w:fill="FFFFFF"/>
              </w:rPr>
              <w:t xml:space="preserve">Energy performance: </w:t>
            </w:r>
            <w:r>
              <w:rPr>
                <w:rStyle w:val="normaltextrun"/>
                <w:rFonts w:ascii="Calibri" w:hAnsi="Calibri" w:cs="Calibri"/>
                <w:color w:val="000000"/>
                <w:shd w:val="clear" w:color="auto" w:fill="FFFFFF"/>
              </w:rPr>
              <w:t xml:space="preserve">product meets performance requirements of ENERGY STAR or equivalent. </w:t>
            </w:r>
          </w:p>
          <w:p w14:paraId="6DAB1CA2" w14:textId="77777777" w:rsidR="00BD6F43" w:rsidRDefault="00BD6F43" w:rsidP="00076E99">
            <w:pPr>
              <w:pStyle w:val="ListParagraph"/>
              <w:numPr>
                <w:ilvl w:val="0"/>
                <w:numId w:val="7"/>
              </w:numPr>
              <w:rPr>
                <w:rStyle w:val="normaltextrun"/>
                <w:rFonts w:ascii="Calibri" w:hAnsi="Calibri" w:cs="Calibri"/>
                <w:color w:val="000000"/>
                <w:shd w:val="clear" w:color="auto" w:fill="FFFFFF"/>
              </w:rPr>
            </w:pPr>
            <w:r>
              <w:rPr>
                <w:rStyle w:val="normaltextrun"/>
                <w:rFonts w:ascii="Calibri" w:hAnsi="Calibri" w:cs="Calibri"/>
                <w:b/>
                <w:bCs/>
                <w:color w:val="000000"/>
                <w:shd w:val="clear" w:color="auto" w:fill="FFFFFF"/>
              </w:rPr>
              <w:t>Parts (facilitating segregation and recovery):</w:t>
            </w:r>
            <w:r>
              <w:rPr>
                <w:rStyle w:val="normaltextrun"/>
                <w:rFonts w:ascii="Calibri" w:hAnsi="Calibri" w:cs="Calibri"/>
                <w:color w:val="000000"/>
                <w:shd w:val="clear" w:color="auto" w:fill="FFFFFF"/>
              </w:rPr>
              <w:t xml:space="preserve"> parts that have to be treated separately are easily separable. </w:t>
            </w:r>
          </w:p>
          <w:p w14:paraId="587675FA" w14:textId="77777777" w:rsidR="00BD6F43" w:rsidRDefault="00BD6F43" w:rsidP="00BD6F43">
            <w:pPr>
              <w:pStyle w:val="ListParagraph"/>
              <w:rPr>
                <w:rStyle w:val="normaltextrun"/>
                <w:rFonts w:ascii="Calibri" w:hAnsi="Calibri" w:cs="Calibri"/>
                <w:color w:val="000000"/>
                <w:shd w:val="clear" w:color="auto" w:fill="FFFFFF"/>
              </w:rPr>
            </w:pPr>
            <w:r w:rsidRPr="00F84C9F">
              <w:rPr>
                <w:rFonts w:ascii="Calibri" w:hAnsi="Calibri" w:cs="Calibri"/>
                <w:color w:val="000000"/>
                <w:shd w:val="clear" w:color="auto" w:fill="FFFFFF"/>
              </w:rPr>
              <w:t>Labels are easily separable. (This requirement does not apply to safety/regulatory labels)</w:t>
            </w:r>
          </w:p>
          <w:p w14:paraId="5398CCDD" w14:textId="77777777" w:rsidR="00BD6F43" w:rsidRDefault="00BD6F43" w:rsidP="00076E99">
            <w:pPr>
              <w:pStyle w:val="ListParagraph"/>
              <w:numPr>
                <w:ilvl w:val="0"/>
                <w:numId w:val="7"/>
              </w:numPr>
              <w:rPr>
                <w:rStyle w:val="normaltextrun"/>
                <w:rFonts w:ascii="Calibri" w:hAnsi="Calibri" w:cs="Calibri"/>
                <w:color w:val="000000"/>
                <w:shd w:val="clear" w:color="auto" w:fill="FFFFFF"/>
              </w:rPr>
            </w:pPr>
            <w:r>
              <w:rPr>
                <w:rStyle w:val="normaltextrun"/>
                <w:rFonts w:ascii="Calibri" w:hAnsi="Calibri" w:cs="Calibri"/>
                <w:b/>
                <w:bCs/>
                <w:color w:val="000000"/>
                <w:shd w:val="clear" w:color="auto" w:fill="FFFFFF"/>
              </w:rPr>
              <w:t>Parts:</w:t>
            </w:r>
            <w:r>
              <w:rPr>
                <w:rStyle w:val="normaltextrun"/>
                <w:rFonts w:ascii="Calibri" w:hAnsi="Calibri" w:cs="Calibri"/>
                <w:color w:val="000000"/>
                <w:shd w:val="clear" w:color="auto" w:fill="FFFFFF"/>
              </w:rPr>
              <w:t xml:space="preserve"> </w:t>
            </w:r>
          </w:p>
          <w:p w14:paraId="27F81A58" w14:textId="77777777" w:rsidR="00BD6F43" w:rsidRDefault="00BD6F43" w:rsidP="00076E99">
            <w:pPr>
              <w:pStyle w:val="ListParagraph"/>
              <w:numPr>
                <w:ilvl w:val="0"/>
                <w:numId w:val="7"/>
              </w:numPr>
              <w:rPr>
                <w:rFonts w:ascii="Calibri" w:hAnsi="Calibri" w:cs="Calibri"/>
                <w:color w:val="000000"/>
                <w:shd w:val="clear" w:color="auto" w:fill="FFFFFF"/>
              </w:rPr>
            </w:pPr>
            <w:r w:rsidRPr="00F84C9F">
              <w:rPr>
                <w:rFonts w:ascii="Calibri" w:hAnsi="Calibri" w:cs="Calibri"/>
                <w:color w:val="000000"/>
                <w:shd w:val="clear" w:color="auto" w:fill="FFFFFF"/>
              </w:rPr>
              <w:t>Plastic parts &gt;100 g consist of one material or of easily separable materials</w:t>
            </w:r>
            <w:r>
              <w:rPr>
                <w:rFonts w:ascii="Calibri" w:hAnsi="Calibri" w:cs="Calibri"/>
                <w:color w:val="000000"/>
                <w:shd w:val="clear" w:color="auto" w:fill="FFFFFF"/>
              </w:rPr>
              <w:t xml:space="preserve">. </w:t>
            </w:r>
          </w:p>
          <w:p w14:paraId="7417768F" w14:textId="77777777" w:rsidR="00BD6F43" w:rsidRDefault="00BD6F43" w:rsidP="00076E99">
            <w:pPr>
              <w:pStyle w:val="ListParagraph"/>
              <w:numPr>
                <w:ilvl w:val="0"/>
                <w:numId w:val="7"/>
              </w:numPr>
              <w:rPr>
                <w:rFonts w:ascii="Calibri" w:hAnsi="Calibri" w:cs="Calibri"/>
                <w:color w:val="000000"/>
                <w:shd w:val="clear" w:color="auto" w:fill="FFFFFF"/>
              </w:rPr>
            </w:pPr>
            <w:r w:rsidRPr="00F84C9F">
              <w:rPr>
                <w:rFonts w:ascii="Calibri" w:hAnsi="Calibri" w:cs="Calibri"/>
                <w:color w:val="000000"/>
                <w:shd w:val="clear" w:color="auto" w:fill="FFFFFF"/>
              </w:rPr>
              <w:t xml:space="preserve">Plastic parts &gt;25 g have material codes according to </w:t>
            </w:r>
            <w:r w:rsidRPr="008E76E9">
              <w:rPr>
                <w:rFonts w:ascii="Calibri" w:hAnsi="Calibri" w:cs="Calibri"/>
                <w:color w:val="000000"/>
                <w:shd w:val="clear" w:color="auto" w:fill="FFFFFF"/>
              </w:rPr>
              <w:t>ISO 11469</w:t>
            </w:r>
            <w:r w:rsidRPr="00F84C9F">
              <w:rPr>
                <w:rFonts w:ascii="Calibri" w:hAnsi="Calibri" w:cs="Calibri"/>
                <w:color w:val="000000"/>
                <w:shd w:val="clear" w:color="auto" w:fill="FFFFFF"/>
              </w:rPr>
              <w:t xml:space="preserve"> referring to </w:t>
            </w:r>
            <w:r w:rsidRPr="008E76E9">
              <w:rPr>
                <w:rFonts w:ascii="Calibri" w:hAnsi="Calibri" w:cs="Calibri"/>
                <w:color w:val="000000"/>
                <w:shd w:val="clear" w:color="auto" w:fill="FFFFFF"/>
              </w:rPr>
              <w:t>ISO 1043</w:t>
            </w:r>
          </w:p>
          <w:p w14:paraId="432C4EED" w14:textId="77777777" w:rsidR="00BD6F43" w:rsidRDefault="00BD6F43" w:rsidP="00076E99">
            <w:pPr>
              <w:pStyle w:val="ListParagraph"/>
              <w:numPr>
                <w:ilvl w:val="0"/>
                <w:numId w:val="7"/>
              </w:numPr>
              <w:rPr>
                <w:rFonts w:ascii="Calibri" w:hAnsi="Calibri" w:cs="Calibri"/>
                <w:color w:val="000000"/>
                <w:shd w:val="clear" w:color="auto" w:fill="FFFFFF"/>
              </w:rPr>
            </w:pPr>
            <w:r w:rsidRPr="00F84C9F">
              <w:rPr>
                <w:rFonts w:ascii="Calibri" w:hAnsi="Calibri" w:cs="Calibri"/>
                <w:color w:val="000000"/>
                <w:shd w:val="clear" w:color="auto" w:fill="FFFFFF"/>
              </w:rPr>
              <w:t>Plastic parts are free from metal inlays or have inlays that can be removed with commonly available tools</w:t>
            </w:r>
          </w:p>
          <w:p w14:paraId="5F971F81" w14:textId="1EAD3E7F" w:rsidR="00BD6F43" w:rsidRPr="00BD6F43" w:rsidRDefault="00BD6F43" w:rsidP="00076E99">
            <w:pPr>
              <w:pStyle w:val="ListParagraph"/>
              <w:numPr>
                <w:ilvl w:val="0"/>
                <w:numId w:val="7"/>
              </w:numPr>
              <w:rPr>
                <w:rFonts w:ascii="Calibri" w:hAnsi="Calibri" w:cs="Calibri"/>
                <w:color w:val="000000"/>
                <w:shd w:val="clear" w:color="auto" w:fill="FFFFFF"/>
              </w:rPr>
            </w:pPr>
            <w:r w:rsidRPr="00BD6F43">
              <w:rPr>
                <w:rFonts w:ascii="Calibri" w:hAnsi="Calibri" w:cs="Calibri"/>
                <w:color w:val="000000"/>
                <w:shd w:val="clear" w:color="auto" w:fill="FFFFFF"/>
              </w:rPr>
              <w:t>Parts that have to be treated separately are easily separable</w:t>
            </w:r>
          </w:p>
          <w:p w14:paraId="15DCA10F" w14:textId="77777777" w:rsidR="00BD6F43" w:rsidRPr="00F84C9F" w:rsidRDefault="00BD6F43" w:rsidP="00076E99">
            <w:pPr>
              <w:pStyle w:val="ListParagraph"/>
              <w:numPr>
                <w:ilvl w:val="0"/>
                <w:numId w:val="7"/>
              </w:numPr>
              <w:rPr>
                <w:rStyle w:val="normaltextrun"/>
                <w:rFonts w:ascii="Calibri" w:hAnsi="Calibri" w:cs="Calibri"/>
                <w:color w:val="000000"/>
                <w:shd w:val="clear" w:color="auto" w:fill="FFFFFF"/>
              </w:rPr>
            </w:pPr>
            <w:r>
              <w:rPr>
                <w:rStyle w:val="normaltextrun"/>
                <w:rFonts w:ascii="Calibri" w:hAnsi="Calibri" w:cs="Calibri"/>
                <w:b/>
                <w:bCs/>
                <w:color w:val="000000"/>
                <w:shd w:val="clear" w:color="auto" w:fill="FFFFFF"/>
              </w:rPr>
              <w:t xml:space="preserve">Chemicals in components: </w:t>
            </w:r>
          </w:p>
          <w:p w14:paraId="4C1B7073" w14:textId="77777777" w:rsidR="00BD6F43" w:rsidRDefault="00BD6F43" w:rsidP="00076E99">
            <w:pPr>
              <w:pStyle w:val="ListParagraph"/>
              <w:numPr>
                <w:ilvl w:val="0"/>
                <w:numId w:val="7"/>
              </w:numPr>
              <w:rPr>
                <w:rFonts w:ascii="Calibri" w:hAnsi="Calibri" w:cs="Calibri"/>
                <w:color w:val="000000"/>
                <w:shd w:val="clear" w:color="auto" w:fill="FFFFFF"/>
              </w:rPr>
            </w:pPr>
            <w:r w:rsidRPr="00F84C9F">
              <w:rPr>
                <w:rFonts w:ascii="Calibri" w:hAnsi="Calibri" w:cs="Calibri"/>
                <w:color w:val="000000"/>
                <w:shd w:val="clear" w:color="auto" w:fill="FFFFFF"/>
              </w:rPr>
              <w:t>All cover/housing plastic parts &gt;25 g are halogen free</w:t>
            </w:r>
          </w:p>
          <w:p w14:paraId="53B5C7DD" w14:textId="77777777" w:rsidR="00BD6F43" w:rsidRDefault="00BD6F43" w:rsidP="00076E99">
            <w:pPr>
              <w:pStyle w:val="ListParagraph"/>
              <w:numPr>
                <w:ilvl w:val="0"/>
                <w:numId w:val="7"/>
              </w:numPr>
              <w:rPr>
                <w:rFonts w:ascii="Calibri" w:hAnsi="Calibri" w:cs="Calibri"/>
                <w:color w:val="000000"/>
                <w:shd w:val="clear" w:color="auto" w:fill="FFFFFF"/>
              </w:rPr>
            </w:pPr>
            <w:r w:rsidRPr="00F84C9F">
              <w:rPr>
                <w:rFonts w:ascii="Calibri" w:hAnsi="Calibri" w:cs="Calibri"/>
                <w:color w:val="000000"/>
                <w:shd w:val="clear" w:color="auto" w:fill="FFFFFF"/>
              </w:rPr>
              <w:t>Plastic parts &gt;25 g are free from flame retardant</w:t>
            </w:r>
          </w:p>
          <w:p w14:paraId="7FC14C30" w14:textId="77777777" w:rsidR="00BD6F43" w:rsidRDefault="00BD6F43" w:rsidP="00076E99">
            <w:pPr>
              <w:pStyle w:val="ListParagraph"/>
              <w:numPr>
                <w:ilvl w:val="0"/>
                <w:numId w:val="7"/>
              </w:numPr>
              <w:rPr>
                <w:rFonts w:ascii="Calibri" w:hAnsi="Calibri" w:cs="Calibri"/>
                <w:color w:val="000000"/>
                <w:shd w:val="clear" w:color="auto" w:fill="FFFFFF"/>
              </w:rPr>
            </w:pPr>
            <w:r w:rsidRPr="00F84C9F">
              <w:rPr>
                <w:rFonts w:ascii="Calibri" w:hAnsi="Calibri" w:cs="Calibri"/>
                <w:color w:val="000000"/>
                <w:shd w:val="clear" w:color="auto" w:fill="FFFFFF"/>
              </w:rPr>
              <w:t>substances/preparations above 0.1% classified as R45/46, R50/51/53 and R60/61 (67/548/EEC)</w:t>
            </w:r>
          </w:p>
          <w:p w14:paraId="3594C4A6" w14:textId="77777777" w:rsidR="00BD6F43" w:rsidRDefault="00BD6F43" w:rsidP="00076E99">
            <w:pPr>
              <w:pStyle w:val="ListParagraph"/>
              <w:numPr>
                <w:ilvl w:val="0"/>
                <w:numId w:val="7"/>
              </w:numPr>
              <w:rPr>
                <w:rFonts w:ascii="Calibri" w:hAnsi="Calibri" w:cs="Calibri"/>
                <w:color w:val="000000"/>
                <w:shd w:val="clear" w:color="auto" w:fill="FFFFFF"/>
              </w:rPr>
            </w:pPr>
            <w:r w:rsidRPr="00F84C9F">
              <w:rPr>
                <w:rFonts w:ascii="Calibri" w:hAnsi="Calibri" w:cs="Calibri"/>
                <w:color w:val="000000"/>
                <w:shd w:val="clear" w:color="auto" w:fill="FFFFFF"/>
              </w:rPr>
              <w:t>Maximum mercury content per lamp of 3.5mg</w:t>
            </w:r>
          </w:p>
          <w:p w14:paraId="775F2E15" w14:textId="0FFA796B" w:rsidR="00BD6F43" w:rsidRDefault="00BD6F43" w:rsidP="00076E99">
            <w:pPr>
              <w:pStyle w:val="ListParagraph"/>
              <w:numPr>
                <w:ilvl w:val="0"/>
                <w:numId w:val="7"/>
              </w:numPr>
              <w:rPr>
                <w:rFonts w:ascii="Calibri" w:hAnsi="Calibri" w:cs="Calibri"/>
                <w:color w:val="000000"/>
                <w:shd w:val="clear" w:color="auto" w:fill="FFFFFF"/>
              </w:rPr>
            </w:pPr>
            <w:r>
              <w:rPr>
                <w:rFonts w:ascii="Calibri" w:hAnsi="Calibri" w:cs="Calibri"/>
                <w:color w:val="000000"/>
                <w:shd w:val="clear" w:color="auto" w:fill="FFFFFF"/>
              </w:rPr>
              <w:t xml:space="preserve">A Material Safety Data Sheet (MSDS) is available for the ink/toner preparation, even if not legally required. </w:t>
            </w:r>
          </w:p>
          <w:p w14:paraId="10FA1385" w14:textId="180E8666" w:rsidR="00BD6F43" w:rsidRPr="00BD6F43" w:rsidRDefault="00BD6F43" w:rsidP="00076E99">
            <w:pPr>
              <w:pStyle w:val="ListParagraph"/>
              <w:numPr>
                <w:ilvl w:val="0"/>
                <w:numId w:val="7"/>
              </w:numPr>
              <w:rPr>
                <w:rFonts w:ascii="Calibri" w:hAnsi="Calibri" w:cs="Calibri"/>
                <w:color w:val="000000"/>
                <w:shd w:val="clear" w:color="auto" w:fill="FFFFFF"/>
              </w:rPr>
            </w:pPr>
            <w:r w:rsidRPr="00BD6F43">
              <w:rPr>
                <w:rFonts w:ascii="Calibri" w:hAnsi="Calibri" w:cs="Calibri"/>
                <w:color w:val="000000"/>
                <w:shd w:val="clear" w:color="auto" w:fill="FFFFFF"/>
              </w:rPr>
              <w:t>Maximum mercury content per lamp of 3mg</w:t>
            </w:r>
          </w:p>
          <w:p w14:paraId="2748EDD9" w14:textId="77777777" w:rsidR="00BD6F43" w:rsidRDefault="00BD6F43" w:rsidP="00076E99">
            <w:pPr>
              <w:pStyle w:val="ListParagraph"/>
              <w:numPr>
                <w:ilvl w:val="0"/>
                <w:numId w:val="7"/>
              </w:numPr>
              <w:rPr>
                <w:rFonts w:ascii="Calibri" w:hAnsi="Calibri" w:cs="Calibri"/>
                <w:color w:val="000000"/>
                <w:shd w:val="clear" w:color="auto" w:fill="FFFFFF"/>
              </w:rPr>
            </w:pPr>
            <w:r>
              <w:rPr>
                <w:rFonts w:ascii="Calibri" w:hAnsi="Calibri" w:cs="Calibri"/>
                <w:b/>
                <w:bCs/>
                <w:color w:val="000000"/>
                <w:shd w:val="clear" w:color="auto" w:fill="FFFFFF"/>
              </w:rPr>
              <w:t xml:space="preserve">Packaging: </w:t>
            </w:r>
          </w:p>
          <w:p w14:paraId="33D953A2" w14:textId="77777777" w:rsidR="00BD6F43" w:rsidRDefault="00BD6F43" w:rsidP="00076E99">
            <w:pPr>
              <w:pStyle w:val="ListParagraph"/>
              <w:numPr>
                <w:ilvl w:val="0"/>
                <w:numId w:val="7"/>
              </w:numPr>
              <w:rPr>
                <w:rFonts w:ascii="Calibri" w:hAnsi="Calibri" w:cs="Calibri"/>
                <w:color w:val="000000"/>
                <w:shd w:val="clear" w:color="auto" w:fill="FFFFFF"/>
              </w:rPr>
            </w:pPr>
            <w:r>
              <w:rPr>
                <w:rFonts w:ascii="Calibri" w:hAnsi="Calibri" w:cs="Calibri"/>
                <w:color w:val="000000"/>
                <w:shd w:val="clear" w:color="auto" w:fill="FFFFFF"/>
              </w:rPr>
              <w:t>P</w:t>
            </w:r>
            <w:r w:rsidRPr="00F84C9F">
              <w:rPr>
                <w:rFonts w:ascii="Calibri" w:hAnsi="Calibri" w:cs="Calibri"/>
                <w:color w:val="000000"/>
                <w:shd w:val="clear" w:color="auto" w:fill="FFFFFF"/>
              </w:rPr>
              <w:t>roduct plastic packaging is halogen free (including PVC)</w:t>
            </w:r>
          </w:p>
          <w:p w14:paraId="336A315D" w14:textId="1B4A1A1A" w:rsidR="00BD6F43" w:rsidRDefault="00BD6F43" w:rsidP="00076E99">
            <w:pPr>
              <w:pStyle w:val="ListParagraph"/>
              <w:numPr>
                <w:ilvl w:val="0"/>
                <w:numId w:val="7"/>
              </w:numPr>
              <w:rPr>
                <w:rFonts w:ascii="Calibri" w:hAnsi="Calibri" w:cs="Calibri"/>
                <w:color w:val="000000"/>
                <w:shd w:val="clear" w:color="auto" w:fill="FFFFFF"/>
              </w:rPr>
            </w:pPr>
            <w:r>
              <w:rPr>
                <w:rFonts w:ascii="Calibri" w:hAnsi="Calibri" w:cs="Calibri"/>
                <w:color w:val="000000"/>
                <w:shd w:val="clear" w:color="auto" w:fill="FFFFFF"/>
              </w:rPr>
              <w:t>User and product documentation do not contain chlorine bleached paper</w:t>
            </w:r>
          </w:p>
          <w:p w14:paraId="599310B5" w14:textId="18915A83" w:rsidR="00BD6F43" w:rsidRDefault="00BD6F43" w:rsidP="00076E99">
            <w:pPr>
              <w:pStyle w:val="ListParagraph"/>
              <w:numPr>
                <w:ilvl w:val="0"/>
                <w:numId w:val="7"/>
              </w:numPr>
              <w:rPr>
                <w:rFonts w:ascii="Calibri" w:hAnsi="Calibri" w:cs="Calibri"/>
                <w:color w:val="000000"/>
                <w:shd w:val="clear" w:color="auto" w:fill="FFFFFF"/>
              </w:rPr>
            </w:pPr>
            <w:r>
              <w:rPr>
                <w:rFonts w:ascii="Calibri" w:hAnsi="Calibri" w:cs="Calibri"/>
                <w:color w:val="000000"/>
                <w:shd w:val="clear" w:color="auto" w:fill="FFFFFF"/>
              </w:rPr>
              <w:t>Product plastic packaging doesn’t contain chlorine</w:t>
            </w:r>
          </w:p>
          <w:p w14:paraId="4F6C4DF0" w14:textId="77777777" w:rsidR="00BD6F43" w:rsidRPr="00F84C9F" w:rsidRDefault="00BD6F43" w:rsidP="00076E99">
            <w:pPr>
              <w:pStyle w:val="ListParagraph"/>
              <w:numPr>
                <w:ilvl w:val="0"/>
                <w:numId w:val="7"/>
              </w:numPr>
              <w:rPr>
                <w:rFonts w:ascii="Calibri" w:hAnsi="Calibri" w:cs="Calibri"/>
                <w:color w:val="000000"/>
                <w:shd w:val="clear" w:color="auto" w:fill="FFFFFF"/>
              </w:rPr>
            </w:pPr>
            <w:r>
              <w:rPr>
                <w:rFonts w:ascii="Calibri" w:hAnsi="Calibri" w:cs="Calibri"/>
                <w:b/>
                <w:bCs/>
                <w:color w:val="000000"/>
                <w:shd w:val="clear" w:color="auto" w:fill="FFFFFF"/>
              </w:rPr>
              <w:t>Prolonging useful life (hardware upgrades):</w:t>
            </w:r>
          </w:p>
          <w:p w14:paraId="08F6BF64" w14:textId="77777777" w:rsidR="00BD6F43" w:rsidRDefault="00BD6F43" w:rsidP="00076E99">
            <w:pPr>
              <w:pStyle w:val="ListParagraph"/>
              <w:numPr>
                <w:ilvl w:val="0"/>
                <w:numId w:val="7"/>
              </w:numPr>
              <w:rPr>
                <w:rFonts w:ascii="Calibri" w:hAnsi="Calibri" w:cs="Calibri"/>
                <w:color w:val="000000"/>
                <w:shd w:val="clear" w:color="auto" w:fill="FFFFFF"/>
              </w:rPr>
            </w:pPr>
            <w:r>
              <w:rPr>
                <w:rFonts w:ascii="Calibri" w:hAnsi="Calibri" w:cs="Calibri"/>
                <w:color w:val="000000"/>
                <w:shd w:val="clear" w:color="auto" w:fill="FFFFFF"/>
              </w:rPr>
              <w:t>S</w:t>
            </w:r>
            <w:r w:rsidRPr="00F84C9F">
              <w:rPr>
                <w:rFonts w:ascii="Calibri" w:hAnsi="Calibri" w:cs="Calibri"/>
                <w:color w:val="000000"/>
                <w:shd w:val="clear" w:color="auto" w:fill="FFFFFF"/>
              </w:rPr>
              <w:t xml:space="preserve">pare parts are available after end of production for 5 years. </w:t>
            </w:r>
          </w:p>
          <w:p w14:paraId="7D191293" w14:textId="77777777" w:rsidR="00BD6F43" w:rsidRDefault="00BD6F43" w:rsidP="00076E99">
            <w:pPr>
              <w:pStyle w:val="ListParagraph"/>
              <w:numPr>
                <w:ilvl w:val="0"/>
                <w:numId w:val="7"/>
              </w:numPr>
              <w:rPr>
                <w:rFonts w:ascii="Calibri" w:hAnsi="Calibri" w:cs="Calibri"/>
                <w:color w:val="000000"/>
                <w:shd w:val="clear" w:color="auto" w:fill="FFFFFF"/>
              </w:rPr>
            </w:pPr>
            <w:r>
              <w:rPr>
                <w:rFonts w:ascii="Calibri" w:hAnsi="Calibri" w:cs="Calibri"/>
                <w:color w:val="000000"/>
                <w:shd w:val="clear" w:color="auto" w:fill="FFFFFF"/>
              </w:rPr>
              <w:t>U</w:t>
            </w:r>
            <w:r w:rsidRPr="00F84C9F">
              <w:rPr>
                <w:rFonts w:ascii="Calibri" w:hAnsi="Calibri" w:cs="Calibri"/>
                <w:color w:val="000000"/>
                <w:shd w:val="clear" w:color="auto" w:fill="FFFFFF"/>
              </w:rPr>
              <w:t>pgrading of components can be done (e.g. with processor, memory, cards or drives)</w:t>
            </w:r>
            <w:r>
              <w:rPr>
                <w:rFonts w:ascii="Calibri" w:hAnsi="Calibri" w:cs="Calibri"/>
                <w:color w:val="000000"/>
                <w:shd w:val="clear" w:color="auto" w:fill="FFFFFF"/>
              </w:rPr>
              <w:t>.</w:t>
            </w:r>
          </w:p>
          <w:p w14:paraId="45EA9AE5" w14:textId="77777777" w:rsidR="00BD6F43" w:rsidRPr="00F84C9F" w:rsidRDefault="00BD6F43" w:rsidP="00076E99">
            <w:pPr>
              <w:pStyle w:val="ListParagraph"/>
              <w:numPr>
                <w:ilvl w:val="0"/>
                <w:numId w:val="7"/>
              </w:numPr>
              <w:rPr>
                <w:rFonts w:ascii="Calibri" w:hAnsi="Calibri" w:cs="Calibri"/>
                <w:color w:val="000000"/>
                <w:shd w:val="clear" w:color="auto" w:fill="FFFFFF"/>
              </w:rPr>
            </w:pPr>
            <w:r>
              <w:rPr>
                <w:rFonts w:ascii="Calibri" w:hAnsi="Calibri" w:cs="Calibri"/>
                <w:color w:val="000000"/>
                <w:shd w:val="clear" w:color="auto" w:fill="FFFFFF"/>
              </w:rPr>
              <w:t xml:space="preserve">Upgrading can be done using commonly available tools. </w:t>
            </w:r>
          </w:p>
          <w:p w14:paraId="6EB7B673" w14:textId="77777777" w:rsidR="00BD6F43" w:rsidRDefault="00BD6F43" w:rsidP="00076E99">
            <w:pPr>
              <w:pStyle w:val="ListParagraph"/>
              <w:numPr>
                <w:ilvl w:val="0"/>
                <w:numId w:val="7"/>
              </w:numPr>
              <w:rPr>
                <w:rFonts w:ascii="Calibri" w:hAnsi="Calibri" w:cs="Calibri"/>
                <w:color w:val="000000"/>
                <w:shd w:val="clear" w:color="auto" w:fill="FFFFFF"/>
              </w:rPr>
            </w:pPr>
            <w:r>
              <w:rPr>
                <w:rFonts w:ascii="Calibri" w:hAnsi="Calibri" w:cs="Calibri"/>
                <w:b/>
                <w:bCs/>
                <w:color w:val="000000"/>
                <w:shd w:val="clear" w:color="auto" w:fill="FFFFFF"/>
              </w:rPr>
              <w:t>Documentation:</w:t>
            </w:r>
            <w:r>
              <w:rPr>
                <w:rFonts w:ascii="Calibri" w:hAnsi="Calibri" w:cs="Calibri"/>
                <w:color w:val="000000"/>
                <w:shd w:val="clear" w:color="auto" w:fill="FFFFFF"/>
              </w:rPr>
              <w:t xml:space="preserve"> user and product documentation do not contain chlorine bleached paper. </w:t>
            </w:r>
          </w:p>
          <w:p w14:paraId="1D4529D4" w14:textId="448B9AC7" w:rsidR="00BD6F43" w:rsidRPr="00BD6F43" w:rsidRDefault="00BD6F43" w:rsidP="00076E99">
            <w:pPr>
              <w:pStyle w:val="ListParagraph"/>
              <w:numPr>
                <w:ilvl w:val="0"/>
                <w:numId w:val="7"/>
              </w:numPr>
              <w:rPr>
                <w:rFonts w:ascii="Calibri" w:hAnsi="Calibri" w:cs="Calibri"/>
                <w:color w:val="000000"/>
                <w:shd w:val="clear" w:color="auto" w:fill="FFFFFF"/>
              </w:rPr>
            </w:pPr>
            <w:r w:rsidRPr="00BD6F43">
              <w:rPr>
                <w:rStyle w:val="normaltextrun"/>
                <w:rFonts w:ascii="Calibri" w:hAnsi="Calibri" w:cs="Calibri"/>
                <w:b/>
                <w:bCs/>
                <w:color w:val="000000"/>
                <w:shd w:val="clear" w:color="auto" w:fill="FFFFFF"/>
              </w:rPr>
              <w:t xml:space="preserve">Operational noise emissions: </w:t>
            </w:r>
            <w:r w:rsidRPr="00BD6F43">
              <w:rPr>
                <w:rStyle w:val="normaltextrun"/>
                <w:rFonts w:ascii="Calibri" w:hAnsi="Calibri" w:cs="Calibri"/>
                <w:color w:val="000000"/>
                <w:shd w:val="clear" w:color="auto" w:fill="FFFFFF"/>
              </w:rPr>
              <w:t xml:space="preserve">for example, </w:t>
            </w:r>
            <w:r w:rsidRPr="00BD6F43">
              <w:rPr>
                <w:rFonts w:ascii="Calibri" w:hAnsi="Calibri" w:cs="Calibri"/>
                <w:color w:val="000000"/>
                <w:shd w:val="clear" w:color="auto" w:fill="FFFFFF"/>
              </w:rPr>
              <w:t xml:space="preserve">Maximum A-weighted sound power level of &lt; 4.0 LWAd (B) in the idle operating mode. The ‘Declared A-weighted Sound Power Level’ (re 1 pW) of PCs or notebooks, according to paragraph 3.2.5 of ISO 9296 and should be measured in accordance with </w:t>
            </w:r>
            <w:r w:rsidRPr="008E76E9">
              <w:rPr>
                <w:rFonts w:ascii="Calibri" w:hAnsi="Calibri" w:cs="Calibri"/>
                <w:color w:val="000000"/>
                <w:shd w:val="clear" w:color="auto" w:fill="FFFFFF"/>
              </w:rPr>
              <w:t>ISO 7779</w:t>
            </w:r>
            <w:r w:rsidRPr="00BD6F43">
              <w:rPr>
                <w:rFonts w:ascii="Calibri" w:hAnsi="Calibri" w:cs="Calibri"/>
                <w:color w:val="000000"/>
                <w:shd w:val="clear" w:color="auto" w:fill="FFFFFF"/>
              </w:rPr>
              <w:t xml:space="preserve">. </w:t>
            </w:r>
          </w:p>
          <w:p w14:paraId="71D5DD25" w14:textId="77777777" w:rsidR="00BD6F43" w:rsidRDefault="00BD6F43" w:rsidP="00076E99">
            <w:pPr>
              <w:pStyle w:val="ListParagraph"/>
              <w:numPr>
                <w:ilvl w:val="0"/>
                <w:numId w:val="7"/>
              </w:numPr>
              <w:rPr>
                <w:rFonts w:ascii="Calibri" w:hAnsi="Calibri" w:cs="Calibri"/>
                <w:color w:val="000000"/>
                <w:shd w:val="clear" w:color="auto" w:fill="FFFFFF"/>
              </w:rPr>
            </w:pPr>
            <w:r>
              <w:rPr>
                <w:rFonts w:ascii="Calibri" w:hAnsi="Calibri" w:cs="Calibri"/>
                <w:b/>
                <w:bCs/>
                <w:color w:val="000000"/>
                <w:shd w:val="clear" w:color="auto" w:fill="FFFFFF"/>
              </w:rPr>
              <w:t>Promoting more efficient practice (energy save function):</w:t>
            </w:r>
            <w:r>
              <w:rPr>
                <w:rFonts w:ascii="Calibri" w:hAnsi="Calibri" w:cs="Calibri"/>
                <w:color w:val="000000"/>
                <w:shd w:val="clear" w:color="auto" w:fill="FFFFFF"/>
              </w:rPr>
              <w:t xml:space="preserve"> information about energy save function is provided with the product. </w:t>
            </w:r>
          </w:p>
          <w:p w14:paraId="77F1A3AC" w14:textId="77777777" w:rsidR="00BD6F43" w:rsidRDefault="00BD6F43" w:rsidP="00076E99">
            <w:pPr>
              <w:pStyle w:val="ListParagraph"/>
              <w:numPr>
                <w:ilvl w:val="0"/>
                <w:numId w:val="7"/>
              </w:numPr>
              <w:rPr>
                <w:rFonts w:ascii="Calibri" w:hAnsi="Calibri" w:cs="Calibri"/>
                <w:color w:val="000000"/>
                <w:shd w:val="clear" w:color="auto" w:fill="FFFFFF"/>
              </w:rPr>
            </w:pPr>
            <w:r>
              <w:rPr>
                <w:rFonts w:ascii="Calibri" w:hAnsi="Calibri" w:cs="Calibri"/>
                <w:b/>
                <w:bCs/>
                <w:color w:val="000000"/>
                <w:shd w:val="clear" w:color="auto" w:fill="FFFFFF"/>
              </w:rPr>
              <w:t xml:space="preserve">Enabling use of recycled paper: </w:t>
            </w:r>
            <w:r w:rsidRPr="00F84C9F">
              <w:rPr>
                <w:rFonts w:ascii="Calibri" w:hAnsi="Calibri" w:cs="Calibri"/>
                <w:color w:val="000000"/>
                <w:shd w:val="clear" w:color="auto" w:fill="FFFFFF"/>
              </w:rPr>
              <w:t xml:space="preserve">Paper containing recycled fibres that meets the requirements of </w:t>
            </w:r>
            <w:r w:rsidRPr="008E76E9">
              <w:rPr>
                <w:rFonts w:ascii="Calibri" w:hAnsi="Calibri" w:cs="Calibri"/>
                <w:color w:val="000000"/>
                <w:shd w:val="clear" w:color="auto" w:fill="FFFFFF"/>
              </w:rPr>
              <w:t>EN12281</w:t>
            </w:r>
            <w:r w:rsidRPr="00F84C9F">
              <w:rPr>
                <w:rFonts w:ascii="Calibri" w:hAnsi="Calibri" w:cs="Calibri"/>
                <w:color w:val="000000"/>
                <w:shd w:val="clear" w:color="auto" w:fill="FFFFFF"/>
              </w:rPr>
              <w:t xml:space="preserve"> can be used.</w:t>
            </w:r>
          </w:p>
          <w:p w14:paraId="5EAB5364" w14:textId="55BE1964" w:rsidR="00BD6F43" w:rsidRPr="00612E0E" w:rsidRDefault="00612E0E" w:rsidP="00612E0E">
            <w:pPr>
              <w:rPr>
                <w:rStyle w:val="normaltextrun"/>
                <w:rFonts w:ascii="Calibri" w:hAnsi="Calibri" w:cs="Calibri"/>
                <w:b/>
                <w:bCs/>
                <w:color w:val="000000"/>
                <w:u w:val="single"/>
                <w:shd w:val="clear" w:color="auto" w:fill="FFFFFF"/>
              </w:rPr>
            </w:pPr>
            <w:r w:rsidRPr="00612E0E">
              <w:rPr>
                <w:rStyle w:val="normaltextrun"/>
                <w:rFonts w:ascii="Calibri" w:hAnsi="Calibri" w:cs="Calibri"/>
                <w:b/>
                <w:bCs/>
                <w:color w:val="000000"/>
                <w:u w:val="single"/>
                <w:shd w:val="clear" w:color="auto" w:fill="FFFFFF"/>
              </w:rPr>
              <w:t xml:space="preserve">GBS for Paper and Paper Products – </w:t>
            </w:r>
          </w:p>
          <w:p w14:paraId="78E0E2C6" w14:textId="013821AD" w:rsidR="00612E0E" w:rsidRDefault="00612E0E" w:rsidP="00612E0E">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The GBS for Paper and Paper Products contains the following GBSs w</w:t>
            </w:r>
            <w:r w:rsidRPr="00BD6F43">
              <w:rPr>
                <w:rStyle w:val="normaltextrun"/>
                <w:rFonts w:ascii="Calibri" w:hAnsi="Calibri" w:cs="Calibri"/>
                <w:color w:val="000000"/>
                <w:shd w:val="clear" w:color="auto" w:fill="FFFFFF"/>
                <w:lang w:val="en-US"/>
              </w:rPr>
              <w:t xml:space="preserve">hich </w:t>
            </w:r>
            <w:r>
              <w:rPr>
                <w:rStyle w:val="normaltextrun"/>
                <w:rFonts w:ascii="Calibri" w:hAnsi="Calibri" w:cs="Calibri"/>
                <w:color w:val="000000"/>
                <w:shd w:val="clear" w:color="auto" w:fill="FFFFFF"/>
                <w:lang w:val="en-US"/>
              </w:rPr>
              <w:t>individually</w:t>
            </w:r>
            <w:r w:rsidRPr="00BD6F43">
              <w:rPr>
                <w:rStyle w:val="normaltextrun"/>
                <w:rFonts w:ascii="Calibri" w:hAnsi="Calibri" w:cs="Calibri"/>
                <w:color w:val="000000"/>
                <w:shd w:val="clear" w:color="auto" w:fill="FFFFFF"/>
                <w:lang w:val="en-US"/>
              </w:rPr>
              <w:t xml:space="preserve"> contain the</w:t>
            </w:r>
            <w:r>
              <w:rPr>
                <w:rStyle w:val="normaltextrun"/>
                <w:rFonts w:ascii="Calibri" w:hAnsi="Calibri" w:cs="Calibri"/>
                <w:color w:val="000000"/>
                <w:shd w:val="clear" w:color="auto" w:fill="FFFFFF"/>
                <w:lang w:val="en-US"/>
              </w:rPr>
              <w:t xml:space="preserve"> following technical specifications: </w:t>
            </w:r>
          </w:p>
          <w:p w14:paraId="3D0DDD40" w14:textId="2EE448A7" w:rsidR="00612E0E" w:rsidRDefault="00612E0E" w:rsidP="00612E0E">
            <w:pPr>
              <w:rPr>
                <w:rStyle w:val="normaltextrun"/>
                <w:rFonts w:ascii="Calibri" w:hAnsi="Calibri" w:cs="Calibri"/>
                <w:b/>
                <w:bCs/>
                <w:color w:val="000000"/>
                <w:shd w:val="clear" w:color="auto" w:fill="FFFFFF"/>
              </w:rPr>
            </w:pPr>
            <w:r>
              <w:rPr>
                <w:rStyle w:val="normaltextrun"/>
                <w:rFonts w:ascii="Calibri" w:hAnsi="Calibri" w:cs="Calibri"/>
                <w:b/>
                <w:bCs/>
                <w:color w:val="000000"/>
                <w:shd w:val="clear" w:color="auto" w:fill="FFFFFF"/>
              </w:rPr>
              <w:t xml:space="preserve">GBS for Envelopes – </w:t>
            </w:r>
          </w:p>
          <w:p w14:paraId="507A20FA" w14:textId="68F73B6F" w:rsidR="00612E0E" w:rsidRDefault="00612E0E" w:rsidP="00612E0E">
            <w:pPr>
              <w:rPr>
                <w:rStyle w:val="normaltextrun"/>
                <w:rFonts w:ascii="Calibri" w:hAnsi="Calibri" w:cs="Calibri"/>
                <w:color w:val="000000"/>
                <w:shd w:val="clear" w:color="auto" w:fill="FFFFFF"/>
              </w:rPr>
            </w:pPr>
            <w:r>
              <w:rPr>
                <w:rStyle w:val="normaltextrun"/>
                <w:rFonts w:ascii="Calibri" w:hAnsi="Calibri" w:cs="Calibri"/>
                <w:color w:val="000000"/>
                <w:shd w:val="clear" w:color="auto" w:fill="FFFFFF"/>
              </w:rPr>
              <w:t xml:space="preserve">Mandatory level: </w:t>
            </w:r>
          </w:p>
          <w:p w14:paraId="502FFEA1" w14:textId="4B6BF7BB" w:rsidR="00612E0E" w:rsidRDefault="00612E0E" w:rsidP="00076E99">
            <w:pPr>
              <w:pStyle w:val="ListParagraph"/>
              <w:numPr>
                <w:ilvl w:val="0"/>
                <w:numId w:val="7"/>
              </w:numPr>
              <w:rPr>
                <w:rStyle w:val="normaltextrun"/>
                <w:rFonts w:ascii="Calibri" w:hAnsi="Calibri" w:cs="Calibri"/>
                <w:color w:val="000000"/>
                <w:shd w:val="clear" w:color="auto" w:fill="FFFFFF"/>
              </w:rPr>
            </w:pPr>
            <w:r>
              <w:rPr>
                <w:rStyle w:val="normaltextrun"/>
                <w:rFonts w:ascii="Calibri" w:hAnsi="Calibri" w:cs="Calibri"/>
                <w:b/>
                <w:bCs/>
                <w:color w:val="000000"/>
                <w:shd w:val="clear" w:color="auto" w:fill="FFFFFF"/>
              </w:rPr>
              <w:t xml:space="preserve">General use: </w:t>
            </w:r>
            <w:r>
              <w:rPr>
                <w:rStyle w:val="normaltextrun"/>
                <w:rFonts w:ascii="Calibri" w:hAnsi="Calibri" w:cs="Calibri"/>
                <w:color w:val="000000"/>
                <w:shd w:val="clear" w:color="auto" w:fill="FFFFFF"/>
              </w:rPr>
              <w:t>m</w:t>
            </w:r>
            <w:r w:rsidRPr="00612E0E">
              <w:rPr>
                <w:rStyle w:val="normaltextrun"/>
                <w:rFonts w:ascii="Calibri" w:hAnsi="Calibri" w:cs="Calibri"/>
                <w:color w:val="000000"/>
                <w:shd w:val="clear" w:color="auto" w:fill="FFFFFF"/>
              </w:rPr>
              <w:t xml:space="preserve">ust have 100% recycled content for general use. </w:t>
            </w:r>
          </w:p>
          <w:p w14:paraId="2229D584" w14:textId="09E334FA" w:rsidR="00612E0E" w:rsidRDefault="00612E0E" w:rsidP="00076E99">
            <w:pPr>
              <w:pStyle w:val="ListParagraph"/>
              <w:numPr>
                <w:ilvl w:val="0"/>
                <w:numId w:val="7"/>
              </w:numPr>
              <w:rPr>
                <w:rFonts w:ascii="Calibri" w:hAnsi="Calibri" w:cs="Calibri"/>
                <w:color w:val="000000"/>
                <w:shd w:val="clear" w:color="auto" w:fill="FFFFFF"/>
              </w:rPr>
            </w:pPr>
            <w:r>
              <w:rPr>
                <w:rStyle w:val="normaltextrun"/>
                <w:rFonts w:ascii="Calibri" w:hAnsi="Calibri" w:cs="Calibri"/>
                <w:b/>
                <w:bCs/>
                <w:color w:val="000000"/>
                <w:shd w:val="clear" w:color="auto" w:fill="FFFFFF"/>
              </w:rPr>
              <w:t>Mailing system use:</w:t>
            </w:r>
            <w:r>
              <w:rPr>
                <w:rStyle w:val="normaltextrun"/>
                <w:rFonts w:ascii="Calibri" w:hAnsi="Calibri" w:cs="Calibri"/>
                <w:color w:val="000000"/>
                <w:shd w:val="clear" w:color="auto" w:fill="FFFFFF"/>
              </w:rPr>
              <w:t xml:space="preserve"> must have 60% recycled content (i.e. automated envelope stuffing). </w:t>
            </w:r>
            <w:r w:rsidRPr="00612E0E">
              <w:rPr>
                <w:rFonts w:ascii="Calibri" w:hAnsi="Calibri" w:cs="Calibri"/>
                <w:color w:val="000000"/>
                <w:shd w:val="clear" w:color="auto" w:fill="FFFFFF"/>
              </w:rPr>
              <w:t>Of the non-recycled content (40% or less), any virgin pulp used must be purchased in accordance with UK timber procurement policy. Only timber and timber products originating either from independently verified legal and sustainable sources or from a licensed Forest Law Enforcement Governance and Trade (FLEGT) partner can be purchased.</w:t>
            </w:r>
          </w:p>
          <w:p w14:paraId="2970969D" w14:textId="2FCD8010" w:rsidR="00612E0E" w:rsidRDefault="00612E0E" w:rsidP="00612E0E">
            <w:pPr>
              <w:rPr>
                <w:rStyle w:val="normaltextrun"/>
                <w:rFonts w:ascii="Calibri" w:hAnsi="Calibri" w:cs="Calibri"/>
                <w:color w:val="000000"/>
                <w:shd w:val="clear" w:color="auto" w:fill="FFFFFF"/>
              </w:rPr>
            </w:pPr>
            <w:r>
              <w:rPr>
                <w:rStyle w:val="normaltextrun"/>
                <w:rFonts w:ascii="Calibri" w:hAnsi="Calibri" w:cs="Calibri"/>
                <w:color w:val="000000"/>
                <w:shd w:val="clear" w:color="auto" w:fill="FFFFFF"/>
              </w:rPr>
              <w:t xml:space="preserve">Best practice level: </w:t>
            </w:r>
          </w:p>
          <w:p w14:paraId="738FB394" w14:textId="7FFBC1B4" w:rsidR="00612E0E" w:rsidRDefault="00612E0E" w:rsidP="00076E99">
            <w:pPr>
              <w:pStyle w:val="ListParagraph"/>
              <w:numPr>
                <w:ilvl w:val="0"/>
                <w:numId w:val="7"/>
              </w:numPr>
              <w:rPr>
                <w:rStyle w:val="normaltextrun"/>
                <w:rFonts w:ascii="Calibri" w:hAnsi="Calibri" w:cs="Calibri"/>
                <w:color w:val="000000"/>
                <w:shd w:val="clear" w:color="auto" w:fill="FFFFFF"/>
              </w:rPr>
            </w:pPr>
            <w:r>
              <w:rPr>
                <w:rStyle w:val="normaltextrun"/>
                <w:rFonts w:ascii="Calibri" w:hAnsi="Calibri" w:cs="Calibri"/>
                <w:b/>
                <w:bCs/>
                <w:color w:val="000000"/>
                <w:shd w:val="clear" w:color="auto" w:fill="FFFFFF"/>
              </w:rPr>
              <w:t xml:space="preserve">General use: </w:t>
            </w:r>
            <w:r>
              <w:rPr>
                <w:rStyle w:val="normaltextrun"/>
                <w:rFonts w:ascii="Calibri" w:hAnsi="Calibri" w:cs="Calibri"/>
                <w:color w:val="000000"/>
                <w:shd w:val="clear" w:color="auto" w:fill="FFFFFF"/>
              </w:rPr>
              <w:t xml:space="preserve">same as mandatory. </w:t>
            </w:r>
          </w:p>
          <w:p w14:paraId="3E4E336B" w14:textId="78F28A63" w:rsidR="00612E0E" w:rsidRDefault="00612E0E" w:rsidP="00076E99">
            <w:pPr>
              <w:pStyle w:val="ListParagraph"/>
              <w:numPr>
                <w:ilvl w:val="0"/>
                <w:numId w:val="7"/>
              </w:numPr>
              <w:rPr>
                <w:rFonts w:ascii="Calibri" w:hAnsi="Calibri" w:cs="Calibri"/>
                <w:color w:val="000000"/>
                <w:shd w:val="clear" w:color="auto" w:fill="FFFFFF"/>
              </w:rPr>
            </w:pPr>
            <w:r>
              <w:rPr>
                <w:rStyle w:val="normaltextrun"/>
                <w:rFonts w:ascii="Calibri" w:hAnsi="Calibri" w:cs="Calibri"/>
                <w:b/>
                <w:bCs/>
                <w:color w:val="000000"/>
                <w:shd w:val="clear" w:color="auto" w:fill="FFFFFF"/>
              </w:rPr>
              <w:t>Mailing system use:</w:t>
            </w:r>
            <w:r>
              <w:rPr>
                <w:rStyle w:val="normaltextrun"/>
                <w:rFonts w:ascii="Calibri" w:hAnsi="Calibri" w:cs="Calibri"/>
                <w:color w:val="000000"/>
                <w:shd w:val="clear" w:color="auto" w:fill="FFFFFF"/>
              </w:rPr>
              <w:t xml:space="preserve"> </w:t>
            </w:r>
            <w:r w:rsidRPr="00612E0E">
              <w:rPr>
                <w:rFonts w:ascii="Calibri" w:hAnsi="Calibri" w:cs="Calibri"/>
                <w:color w:val="000000"/>
                <w:shd w:val="clear" w:color="auto" w:fill="FFFFFF"/>
              </w:rPr>
              <w:t>Brown (manila) envelopes have 100% recycled content for mailing system use - using “Genuine waste” as defined by the National Association of Paper Merchants (NAPM).</w:t>
            </w:r>
          </w:p>
          <w:p w14:paraId="4EC89A2A" w14:textId="2BF94AEB" w:rsidR="00612E0E" w:rsidRDefault="00612E0E" w:rsidP="00612E0E">
            <w:pPr>
              <w:rPr>
                <w:rStyle w:val="normaltextrun"/>
                <w:rFonts w:ascii="Calibri" w:hAnsi="Calibri" w:cs="Calibri"/>
                <w:b/>
                <w:bCs/>
                <w:color w:val="000000"/>
                <w:shd w:val="clear" w:color="auto" w:fill="FFFFFF"/>
              </w:rPr>
            </w:pPr>
            <w:r>
              <w:rPr>
                <w:rStyle w:val="normaltextrun"/>
                <w:rFonts w:ascii="Calibri" w:hAnsi="Calibri" w:cs="Calibri"/>
                <w:b/>
                <w:bCs/>
                <w:color w:val="000000"/>
                <w:shd w:val="clear" w:color="auto" w:fill="FFFFFF"/>
              </w:rPr>
              <w:t xml:space="preserve">GBS for Paper – </w:t>
            </w:r>
          </w:p>
          <w:p w14:paraId="09BBEF76" w14:textId="785D3AB7" w:rsidR="00612E0E" w:rsidRDefault="00612E0E" w:rsidP="00612E0E">
            <w:pPr>
              <w:rPr>
                <w:rStyle w:val="normaltextrun"/>
                <w:rFonts w:ascii="Calibri" w:hAnsi="Calibri" w:cs="Calibri"/>
                <w:color w:val="000000"/>
                <w:shd w:val="clear" w:color="auto" w:fill="FFFFFF"/>
              </w:rPr>
            </w:pPr>
            <w:r>
              <w:rPr>
                <w:rStyle w:val="normaltextrun"/>
                <w:rFonts w:ascii="Calibri" w:hAnsi="Calibri" w:cs="Calibri"/>
                <w:color w:val="000000"/>
                <w:shd w:val="clear" w:color="auto" w:fill="FFFFFF"/>
              </w:rPr>
              <w:t xml:space="preserve">Mandatory level: </w:t>
            </w:r>
          </w:p>
          <w:p w14:paraId="13E2D153" w14:textId="0D00AB54" w:rsidR="00612E0E" w:rsidRDefault="00612E0E" w:rsidP="00076E99">
            <w:pPr>
              <w:pStyle w:val="ListParagraph"/>
              <w:numPr>
                <w:ilvl w:val="0"/>
                <w:numId w:val="7"/>
              </w:numPr>
              <w:rPr>
                <w:rFonts w:ascii="Calibri" w:hAnsi="Calibri" w:cs="Calibri"/>
                <w:color w:val="000000"/>
                <w:shd w:val="clear" w:color="auto" w:fill="FFFFFF"/>
              </w:rPr>
            </w:pPr>
            <w:r>
              <w:rPr>
                <w:rStyle w:val="normaltextrun"/>
                <w:rFonts w:ascii="Calibri" w:hAnsi="Calibri" w:cs="Calibri"/>
                <w:b/>
                <w:bCs/>
                <w:color w:val="000000"/>
                <w:shd w:val="clear" w:color="auto" w:fill="FFFFFF"/>
              </w:rPr>
              <w:t xml:space="preserve">All paper: </w:t>
            </w:r>
            <w:r>
              <w:rPr>
                <w:rFonts w:ascii="Calibri" w:hAnsi="Calibri" w:cs="Calibri"/>
                <w:color w:val="000000"/>
                <w:shd w:val="clear" w:color="auto" w:fill="FFFFFF"/>
              </w:rPr>
              <w:t>t</w:t>
            </w:r>
            <w:r w:rsidRPr="00612E0E">
              <w:rPr>
                <w:rFonts w:ascii="Calibri" w:hAnsi="Calibri" w:cs="Calibri"/>
                <w:color w:val="000000"/>
                <w:shd w:val="clear" w:color="auto" w:fill="FFFFFF"/>
              </w:rPr>
              <w:t>he recycling process must be Elemental Chlorine Free (ECF), with Adsorbable Organic Halogenated compound (AOX) emissions from the production of each pulp used below 0.25kg per Air Dried Tonne (ADT), or Process Chlorine Free (PCF). NB AOXs are hazardous chlorinated compounds which result from the bleaching of pulp with chlorine or chlorine-based chemicals.</w:t>
            </w:r>
          </w:p>
          <w:p w14:paraId="7CBB8CEB" w14:textId="1B6DEDCB" w:rsidR="00612E0E" w:rsidRDefault="00612E0E" w:rsidP="00076E99">
            <w:pPr>
              <w:pStyle w:val="ListParagraph"/>
              <w:numPr>
                <w:ilvl w:val="0"/>
                <w:numId w:val="7"/>
              </w:numPr>
              <w:rPr>
                <w:rFonts w:ascii="Calibri" w:hAnsi="Calibri" w:cs="Calibri"/>
                <w:color w:val="000000"/>
                <w:shd w:val="clear" w:color="auto" w:fill="FFFFFF"/>
              </w:rPr>
            </w:pPr>
            <w:r>
              <w:rPr>
                <w:rStyle w:val="normaltextrun"/>
                <w:rFonts w:ascii="Calibri" w:hAnsi="Calibri" w:cs="Calibri"/>
                <w:b/>
                <w:bCs/>
                <w:color w:val="000000"/>
                <w:shd w:val="clear" w:color="auto" w:fill="FFFFFF"/>
              </w:rPr>
              <w:t>Copying and graphic paper:</w:t>
            </w:r>
            <w:r>
              <w:rPr>
                <w:rStyle w:val="normaltextrun"/>
                <w:rFonts w:ascii="Calibri" w:hAnsi="Calibri" w:cs="Calibri"/>
                <w:color w:val="000000"/>
                <w:shd w:val="clear" w:color="auto" w:fill="FFFFFF"/>
              </w:rPr>
              <w:t xml:space="preserve"> </w:t>
            </w:r>
            <w:r w:rsidRPr="00612E0E">
              <w:rPr>
                <w:rFonts w:ascii="Calibri" w:hAnsi="Calibri" w:cs="Calibri"/>
                <w:color w:val="000000"/>
                <w:shd w:val="clear" w:color="auto" w:fill="FFFFFF"/>
              </w:rPr>
              <w:t xml:space="preserve">Copying and graphic paper must have 100% recycled content, to include only genuine recovered fibre (i.e. no ‘mill broke’ unless solely from a recycled paper production line), in accordance with </w:t>
            </w:r>
            <w:r w:rsidRPr="008E76E9">
              <w:rPr>
                <w:rFonts w:ascii="Calibri" w:hAnsi="Calibri" w:cs="Calibri"/>
                <w:color w:val="000000"/>
                <w:shd w:val="clear" w:color="auto" w:fill="FFFFFF"/>
              </w:rPr>
              <w:t>NAPM</w:t>
            </w:r>
            <w:r w:rsidRPr="00612E0E">
              <w:rPr>
                <w:rFonts w:ascii="Calibri" w:hAnsi="Calibri" w:cs="Calibri"/>
                <w:color w:val="000000"/>
                <w:shd w:val="clear" w:color="auto" w:fill="FFFFFF"/>
              </w:rPr>
              <w:t xml:space="preserve"> definition.</w:t>
            </w:r>
          </w:p>
          <w:p w14:paraId="74D13D3B" w14:textId="44452E47" w:rsidR="00612E0E" w:rsidRDefault="00612E0E" w:rsidP="00076E99">
            <w:pPr>
              <w:pStyle w:val="ListParagraph"/>
              <w:numPr>
                <w:ilvl w:val="0"/>
                <w:numId w:val="7"/>
              </w:numPr>
              <w:rPr>
                <w:rFonts w:ascii="Calibri" w:hAnsi="Calibri" w:cs="Calibri"/>
                <w:color w:val="000000"/>
                <w:shd w:val="clear" w:color="auto" w:fill="FFFFFF"/>
              </w:rPr>
            </w:pPr>
            <w:r>
              <w:rPr>
                <w:rStyle w:val="normaltextrun"/>
                <w:rFonts w:ascii="Calibri" w:hAnsi="Calibri" w:cs="Calibri"/>
                <w:b/>
                <w:bCs/>
                <w:color w:val="000000"/>
                <w:shd w:val="clear" w:color="auto" w:fill="FFFFFF"/>
              </w:rPr>
              <w:t>Paper for Printed Publications:</w:t>
            </w:r>
            <w:r>
              <w:rPr>
                <w:rStyle w:val="normaltextrun"/>
                <w:rFonts w:ascii="Calibri" w:hAnsi="Calibri" w:cs="Calibri"/>
                <w:color w:val="000000"/>
                <w:shd w:val="clear" w:color="auto" w:fill="FFFFFF"/>
              </w:rPr>
              <w:t xml:space="preserve"> P</w:t>
            </w:r>
            <w:r w:rsidRPr="00612E0E">
              <w:rPr>
                <w:rFonts w:ascii="Calibri" w:hAnsi="Calibri" w:cs="Calibri"/>
                <w:color w:val="000000"/>
                <w:shd w:val="clear" w:color="auto" w:fill="FFFFFF"/>
              </w:rPr>
              <w:t>aper procured for Professional Purposes / Printed Publications to be a minimum 75% recycled content, to include only genuine recovered fibres (i.e. no ‘mill broke’), in accordance with the NAPM definition. Of the nonrecycled content (25% or less), any virgin fibre used must be purchased in accordance with UK timber procurement policy. Timber and timber products originating either from independently verified legal and sustainable sources or from a licensed Forest Law Enforcement Governance and Trade (FLEGT) partner can be purchased.</w:t>
            </w:r>
          </w:p>
          <w:p w14:paraId="6DE486A2" w14:textId="25CB2169" w:rsidR="00612E0E" w:rsidRDefault="00612E0E" w:rsidP="00076E99">
            <w:pPr>
              <w:pStyle w:val="ListParagraph"/>
              <w:numPr>
                <w:ilvl w:val="0"/>
                <w:numId w:val="7"/>
              </w:numPr>
              <w:rPr>
                <w:rFonts w:ascii="Calibri" w:hAnsi="Calibri" w:cs="Calibri"/>
                <w:color w:val="000000"/>
                <w:shd w:val="clear" w:color="auto" w:fill="FFFFFF"/>
              </w:rPr>
            </w:pPr>
            <w:r>
              <w:rPr>
                <w:rStyle w:val="normaltextrun"/>
                <w:rFonts w:ascii="Calibri" w:hAnsi="Calibri" w:cs="Calibri"/>
                <w:b/>
                <w:bCs/>
                <w:color w:val="000000"/>
                <w:shd w:val="clear" w:color="auto" w:fill="FFFFFF"/>
              </w:rPr>
              <w:t>Tissue paper:</w:t>
            </w:r>
            <w:r>
              <w:rPr>
                <w:rStyle w:val="normaltextrun"/>
                <w:rFonts w:ascii="Calibri" w:hAnsi="Calibri" w:cs="Calibri"/>
                <w:color w:val="000000"/>
                <w:shd w:val="clear" w:color="auto" w:fill="FFFFFF"/>
              </w:rPr>
              <w:t xml:space="preserve"> </w:t>
            </w:r>
            <w:r w:rsidRPr="00612E0E">
              <w:rPr>
                <w:rFonts w:ascii="Calibri" w:hAnsi="Calibri" w:cs="Calibri"/>
                <w:color w:val="000000"/>
                <w:shd w:val="clear" w:color="auto" w:fill="FFFFFF"/>
              </w:rPr>
              <w:t>Tissue paper (for example kitchen and toilet tissue and hand towels) must have 100% recycled content, to include only genuine recovered fibre (i.e. no ‘mill broke’ unless solely from a recycled paper production line), in accordance with NAPM definition.</w:t>
            </w:r>
          </w:p>
          <w:p w14:paraId="4F29FC7A" w14:textId="499816A9" w:rsidR="00612E0E" w:rsidRDefault="00612E0E" w:rsidP="00612E0E">
            <w:pPr>
              <w:rPr>
                <w:rStyle w:val="normaltextrun"/>
                <w:rFonts w:ascii="Calibri" w:hAnsi="Calibri" w:cs="Calibri"/>
                <w:color w:val="000000"/>
                <w:shd w:val="clear" w:color="auto" w:fill="FFFFFF"/>
              </w:rPr>
            </w:pPr>
            <w:r>
              <w:rPr>
                <w:rStyle w:val="normaltextrun"/>
                <w:rFonts w:ascii="Calibri" w:hAnsi="Calibri" w:cs="Calibri"/>
                <w:color w:val="000000"/>
                <w:shd w:val="clear" w:color="auto" w:fill="FFFFFF"/>
              </w:rPr>
              <w:t xml:space="preserve">Best practice: </w:t>
            </w:r>
          </w:p>
          <w:p w14:paraId="1BAFD0F0" w14:textId="3506E842" w:rsidR="00612E0E" w:rsidRPr="00612E0E" w:rsidRDefault="00612E0E" w:rsidP="00076E99">
            <w:pPr>
              <w:pStyle w:val="ListParagraph"/>
              <w:numPr>
                <w:ilvl w:val="0"/>
                <w:numId w:val="7"/>
              </w:numPr>
              <w:rPr>
                <w:rStyle w:val="normaltextrun"/>
                <w:rFonts w:ascii="Calibri" w:hAnsi="Calibri" w:cs="Calibri"/>
                <w:b/>
                <w:bCs/>
                <w:color w:val="000000"/>
                <w:shd w:val="clear" w:color="auto" w:fill="FFFFFF"/>
              </w:rPr>
            </w:pPr>
            <w:r>
              <w:rPr>
                <w:rStyle w:val="normaltextrun"/>
                <w:rFonts w:ascii="Calibri" w:hAnsi="Calibri" w:cs="Calibri"/>
                <w:b/>
                <w:bCs/>
                <w:color w:val="000000"/>
                <w:shd w:val="clear" w:color="auto" w:fill="FFFFFF"/>
              </w:rPr>
              <w:t xml:space="preserve">All paper: </w:t>
            </w:r>
            <w:r>
              <w:rPr>
                <w:rStyle w:val="normaltextrun"/>
                <w:rFonts w:ascii="Calibri" w:hAnsi="Calibri" w:cs="Calibri"/>
                <w:color w:val="000000"/>
                <w:shd w:val="clear" w:color="auto" w:fill="FFFFFF"/>
              </w:rPr>
              <w:t xml:space="preserve">same as mandatory. </w:t>
            </w:r>
          </w:p>
          <w:p w14:paraId="23B8910D" w14:textId="4C932E34" w:rsidR="00612E0E" w:rsidRDefault="00612E0E" w:rsidP="00076E99">
            <w:pPr>
              <w:pStyle w:val="ListParagraph"/>
              <w:numPr>
                <w:ilvl w:val="0"/>
                <w:numId w:val="7"/>
              </w:numPr>
              <w:rPr>
                <w:rFonts w:ascii="Calibri" w:hAnsi="Calibri" w:cs="Calibri"/>
                <w:b/>
                <w:bCs/>
                <w:color w:val="000000"/>
                <w:shd w:val="clear" w:color="auto" w:fill="FFFFFF"/>
              </w:rPr>
            </w:pPr>
            <w:r>
              <w:rPr>
                <w:rStyle w:val="normaltextrun"/>
                <w:rFonts w:ascii="Calibri" w:hAnsi="Calibri" w:cs="Calibri"/>
                <w:b/>
                <w:bCs/>
                <w:color w:val="000000"/>
                <w:shd w:val="clear" w:color="auto" w:fill="FFFFFF"/>
              </w:rPr>
              <w:t xml:space="preserve">Copying and graphic paper: </w:t>
            </w:r>
            <w:r w:rsidRPr="00612E0E">
              <w:rPr>
                <w:rStyle w:val="normaltextrun"/>
                <w:rFonts w:ascii="Calibri" w:hAnsi="Calibri" w:cs="Calibri"/>
                <w:color w:val="000000"/>
                <w:shd w:val="clear" w:color="auto" w:fill="FFFFFF"/>
              </w:rPr>
              <w:t>same as mandatory, and</w:t>
            </w:r>
            <w:r>
              <w:rPr>
                <w:rStyle w:val="normaltextrun"/>
                <w:rFonts w:ascii="Calibri" w:hAnsi="Calibri" w:cs="Calibri"/>
                <w:b/>
                <w:bCs/>
                <w:color w:val="000000"/>
                <w:shd w:val="clear" w:color="auto" w:fill="FFFFFF"/>
              </w:rPr>
              <w:t xml:space="preserve"> </w:t>
            </w:r>
            <w:r w:rsidRPr="00612E0E">
              <w:rPr>
                <w:rFonts w:ascii="Calibri" w:hAnsi="Calibri" w:cs="Calibri"/>
                <w:color w:val="000000"/>
                <w:shd w:val="clear" w:color="auto" w:fill="FFFFFF"/>
              </w:rPr>
              <w:t>the ecological criteria of the European Ecolabel for ‘copying and graphic paper’ – or an equivalent standard - must be met.</w:t>
            </w:r>
            <w:r w:rsidRPr="00612E0E">
              <w:rPr>
                <w:rFonts w:ascii="Calibri" w:hAnsi="Calibri" w:cs="Calibri"/>
                <w:b/>
                <w:bCs/>
                <w:color w:val="000000"/>
                <w:shd w:val="clear" w:color="auto" w:fill="FFFFFF"/>
              </w:rPr>
              <w:t xml:space="preserve"> </w:t>
            </w:r>
          </w:p>
          <w:p w14:paraId="1B23F984" w14:textId="1D0CD04C" w:rsidR="00612E0E" w:rsidRPr="00612E0E" w:rsidRDefault="00612E0E" w:rsidP="00076E99">
            <w:pPr>
              <w:pStyle w:val="ListParagraph"/>
              <w:numPr>
                <w:ilvl w:val="0"/>
                <w:numId w:val="7"/>
              </w:numPr>
              <w:rPr>
                <w:rStyle w:val="normaltextrun"/>
                <w:rFonts w:ascii="Calibri" w:hAnsi="Calibri" w:cs="Calibri"/>
                <w:b/>
                <w:bCs/>
                <w:color w:val="000000"/>
                <w:shd w:val="clear" w:color="auto" w:fill="FFFFFF"/>
              </w:rPr>
            </w:pPr>
            <w:r>
              <w:rPr>
                <w:rStyle w:val="normaltextrun"/>
                <w:rFonts w:ascii="Calibri" w:hAnsi="Calibri" w:cs="Calibri"/>
                <w:b/>
                <w:bCs/>
                <w:color w:val="000000"/>
                <w:shd w:val="clear" w:color="auto" w:fill="FFFFFF"/>
              </w:rPr>
              <w:t xml:space="preserve">Paper for printed publications: </w:t>
            </w:r>
            <w:r>
              <w:rPr>
                <w:rStyle w:val="normaltextrun"/>
                <w:rFonts w:ascii="Calibri" w:hAnsi="Calibri" w:cs="Calibri"/>
                <w:color w:val="000000"/>
                <w:shd w:val="clear" w:color="auto" w:fill="FFFFFF"/>
              </w:rPr>
              <w:t xml:space="preserve">same as mandatory. </w:t>
            </w:r>
          </w:p>
          <w:p w14:paraId="7BCB3DCC" w14:textId="771EF157" w:rsidR="00612E0E" w:rsidRPr="00612E0E" w:rsidRDefault="00612E0E" w:rsidP="00076E99">
            <w:pPr>
              <w:pStyle w:val="ListParagraph"/>
              <w:numPr>
                <w:ilvl w:val="0"/>
                <w:numId w:val="7"/>
              </w:numPr>
              <w:rPr>
                <w:rFonts w:ascii="Calibri" w:hAnsi="Calibri" w:cs="Calibri"/>
                <w:b/>
                <w:bCs/>
                <w:color w:val="000000"/>
                <w:shd w:val="clear" w:color="auto" w:fill="FFFFFF"/>
              </w:rPr>
            </w:pPr>
            <w:r>
              <w:rPr>
                <w:rStyle w:val="normaltextrun"/>
                <w:rFonts w:ascii="Calibri" w:hAnsi="Calibri" w:cs="Calibri"/>
                <w:b/>
                <w:bCs/>
                <w:color w:val="000000"/>
                <w:shd w:val="clear" w:color="auto" w:fill="FFFFFF"/>
              </w:rPr>
              <w:t xml:space="preserve">Tissue paper (kitchen and toilet tissue): </w:t>
            </w:r>
            <w:r>
              <w:rPr>
                <w:rStyle w:val="normaltextrun"/>
                <w:rFonts w:ascii="Calibri" w:hAnsi="Calibri" w:cs="Calibri"/>
                <w:color w:val="000000"/>
                <w:shd w:val="clear" w:color="auto" w:fill="FFFFFF"/>
              </w:rPr>
              <w:t>same as mandatory, and</w:t>
            </w:r>
            <w:r w:rsidRPr="00612E0E">
              <w:t xml:space="preserve"> </w:t>
            </w:r>
            <w:r w:rsidRPr="00612E0E">
              <w:rPr>
                <w:rFonts w:ascii="Calibri" w:hAnsi="Calibri" w:cs="Calibri"/>
                <w:color w:val="000000"/>
                <w:shd w:val="clear" w:color="auto" w:fill="FFFFFF"/>
              </w:rPr>
              <w:t>the ecological criteria of the European Ecolabel for ‘tissue paper’ – or an equivalent standard - must be met.</w:t>
            </w:r>
          </w:p>
          <w:p w14:paraId="21ED91A5" w14:textId="4AAB250B" w:rsidR="00612E0E" w:rsidRDefault="00612E0E" w:rsidP="00612E0E">
            <w:pPr>
              <w:rPr>
                <w:rStyle w:val="normaltextrun"/>
                <w:rFonts w:ascii="Calibri" w:hAnsi="Calibri" w:cs="Calibri"/>
                <w:b/>
                <w:bCs/>
                <w:color w:val="000000"/>
                <w:u w:val="single"/>
                <w:shd w:val="clear" w:color="auto" w:fill="FFFFFF"/>
              </w:rPr>
            </w:pPr>
            <w:r>
              <w:rPr>
                <w:rStyle w:val="normaltextrun"/>
                <w:rFonts w:ascii="Calibri" w:hAnsi="Calibri" w:cs="Calibri"/>
                <w:b/>
                <w:bCs/>
                <w:color w:val="000000"/>
                <w:u w:val="single"/>
                <w:shd w:val="clear" w:color="auto" w:fill="FFFFFF"/>
              </w:rPr>
              <w:t xml:space="preserve">GBS for Textiles – </w:t>
            </w:r>
          </w:p>
          <w:p w14:paraId="64A121EE" w14:textId="7E6760E9" w:rsidR="00612E0E" w:rsidRDefault="00612E0E" w:rsidP="00612E0E">
            <w:pPr>
              <w:rPr>
                <w:rStyle w:val="normaltextrun"/>
                <w:rFonts w:ascii="Calibri" w:hAnsi="Calibri" w:cs="Calibri"/>
                <w:color w:val="000000"/>
                <w:shd w:val="clear" w:color="auto" w:fill="FFFFFF"/>
              </w:rPr>
            </w:pPr>
            <w:r>
              <w:rPr>
                <w:rStyle w:val="normaltextrun"/>
                <w:rFonts w:ascii="Calibri" w:hAnsi="Calibri" w:cs="Calibri"/>
                <w:color w:val="000000"/>
                <w:shd w:val="clear" w:color="auto" w:fill="FFFFFF"/>
              </w:rPr>
              <w:t>Mandatory</w:t>
            </w:r>
            <w:r w:rsidR="008B26D7">
              <w:rPr>
                <w:rStyle w:val="normaltextrun"/>
                <w:rFonts w:ascii="Calibri" w:hAnsi="Calibri" w:cs="Calibri"/>
                <w:color w:val="000000"/>
                <w:shd w:val="clear" w:color="auto" w:fill="FFFFFF"/>
              </w:rPr>
              <w:t xml:space="preserve"> level</w:t>
            </w:r>
            <w:r>
              <w:rPr>
                <w:rStyle w:val="normaltextrun"/>
                <w:rFonts w:ascii="Calibri" w:hAnsi="Calibri" w:cs="Calibri"/>
                <w:color w:val="000000"/>
                <w:shd w:val="clear" w:color="auto" w:fill="FFFFFF"/>
              </w:rPr>
              <w:t xml:space="preserve">: </w:t>
            </w:r>
          </w:p>
          <w:p w14:paraId="05EC7C90" w14:textId="7359FF1F" w:rsidR="00612E0E" w:rsidRDefault="00612E0E" w:rsidP="00076E99">
            <w:pPr>
              <w:pStyle w:val="ListParagraph"/>
              <w:numPr>
                <w:ilvl w:val="0"/>
                <w:numId w:val="7"/>
              </w:numPr>
              <w:rPr>
                <w:rFonts w:ascii="Calibri" w:hAnsi="Calibri" w:cs="Calibri"/>
                <w:color w:val="000000"/>
                <w:shd w:val="clear" w:color="auto" w:fill="FFFFFF"/>
              </w:rPr>
            </w:pPr>
            <w:r>
              <w:rPr>
                <w:rStyle w:val="normaltextrun"/>
                <w:rFonts w:ascii="Calibri" w:hAnsi="Calibri" w:cs="Calibri"/>
                <w:b/>
                <w:bCs/>
                <w:color w:val="000000"/>
                <w:shd w:val="clear" w:color="auto" w:fill="FFFFFF"/>
              </w:rPr>
              <w:t xml:space="preserve">Pesticides: </w:t>
            </w:r>
            <w:r w:rsidRPr="00612E0E">
              <w:rPr>
                <w:rFonts w:ascii="Calibri" w:hAnsi="Calibri" w:cs="Calibri"/>
                <w:color w:val="000000"/>
                <w:shd w:val="clear" w:color="auto" w:fill="FFFFFF"/>
              </w:rPr>
              <w:t>For products made from cotton or other natural cellulosic fibres, the final product shall not contain more than 1 ppm (parts per million) in total of</w:t>
            </w:r>
            <w:r>
              <w:rPr>
                <w:rFonts w:ascii="Calibri" w:hAnsi="Calibri" w:cs="Calibri"/>
                <w:color w:val="000000"/>
                <w:shd w:val="clear" w:color="auto" w:fill="FFFFFF"/>
              </w:rPr>
              <w:t xml:space="preserve"> a number of substances, including dinoseb and salts, endrin, hexachlorobenzene, DDT, toxaphene. </w:t>
            </w:r>
          </w:p>
          <w:p w14:paraId="4FCFD2FC" w14:textId="4FFACB35" w:rsidR="00612E0E" w:rsidRDefault="00612E0E" w:rsidP="00076E99">
            <w:pPr>
              <w:pStyle w:val="ListParagraph"/>
              <w:numPr>
                <w:ilvl w:val="0"/>
                <w:numId w:val="7"/>
              </w:numPr>
              <w:rPr>
                <w:rStyle w:val="normaltextrun"/>
                <w:rFonts w:ascii="Calibri" w:hAnsi="Calibri" w:cs="Calibri"/>
                <w:color w:val="000000"/>
                <w:shd w:val="clear" w:color="auto" w:fill="FFFFFF"/>
              </w:rPr>
            </w:pPr>
            <w:r>
              <w:rPr>
                <w:rStyle w:val="normaltextrun"/>
                <w:rFonts w:ascii="Calibri" w:hAnsi="Calibri" w:cs="Calibri"/>
                <w:b/>
                <w:bCs/>
                <w:color w:val="000000"/>
                <w:shd w:val="clear" w:color="auto" w:fill="FFFFFF"/>
              </w:rPr>
              <w:t>Dyes:</w:t>
            </w:r>
            <w:r>
              <w:rPr>
                <w:rStyle w:val="normaltextrun"/>
                <w:rFonts w:ascii="Calibri" w:hAnsi="Calibri" w:cs="Calibri"/>
                <w:color w:val="000000"/>
                <w:shd w:val="clear" w:color="auto" w:fill="FFFFFF"/>
              </w:rPr>
              <w:t xml:space="preserve"> dyes classified as sensitising/allergenic, carcinogenic, mutagenic or toxic to reproduction must not be in the final product. These dyes includes C.I. Basic Red 9 C.l. 42 500, C.I. Disperse Red C.I. 11 110, C.I. Disperse Brown 1, C.I. Disperse Yellow. </w:t>
            </w:r>
          </w:p>
          <w:p w14:paraId="7196C03B" w14:textId="0AEF5B5D" w:rsidR="00612E0E" w:rsidRDefault="00612E0E" w:rsidP="00076E99">
            <w:pPr>
              <w:pStyle w:val="ListParagraph"/>
              <w:numPr>
                <w:ilvl w:val="0"/>
                <w:numId w:val="7"/>
              </w:numPr>
              <w:rPr>
                <w:rFonts w:ascii="Calibri" w:hAnsi="Calibri" w:cs="Calibri"/>
                <w:color w:val="000000"/>
                <w:shd w:val="clear" w:color="auto" w:fill="FFFFFF"/>
              </w:rPr>
            </w:pPr>
            <w:r>
              <w:rPr>
                <w:rStyle w:val="normaltextrun"/>
                <w:rFonts w:ascii="Calibri" w:hAnsi="Calibri" w:cs="Calibri"/>
                <w:b/>
                <w:bCs/>
                <w:color w:val="000000"/>
                <w:shd w:val="clear" w:color="auto" w:fill="FFFFFF"/>
              </w:rPr>
              <w:t>Arylamines:</w:t>
            </w:r>
            <w:r>
              <w:rPr>
                <w:rStyle w:val="normaltextrun"/>
                <w:rFonts w:ascii="Calibri" w:hAnsi="Calibri" w:cs="Calibri"/>
                <w:color w:val="000000"/>
                <w:shd w:val="clear" w:color="auto" w:fill="FFFFFF"/>
              </w:rPr>
              <w:t xml:space="preserve"> the final product shall not contain a number of arylamines (from azo dyes) including </w:t>
            </w:r>
            <w:r w:rsidRPr="00612E0E">
              <w:rPr>
                <w:rFonts w:ascii="Calibri" w:hAnsi="Calibri" w:cs="Calibri"/>
                <w:color w:val="000000"/>
                <w:shd w:val="clear" w:color="auto" w:fill="FFFFFF"/>
              </w:rPr>
              <w:t>4‐aminodiphenyl</w:t>
            </w:r>
            <w:r>
              <w:rPr>
                <w:rFonts w:ascii="Calibri" w:hAnsi="Calibri" w:cs="Calibri"/>
                <w:color w:val="000000"/>
                <w:shd w:val="clear" w:color="auto" w:fill="FFFFFF"/>
              </w:rPr>
              <w:t xml:space="preserve">, </w:t>
            </w:r>
            <w:r w:rsidRPr="00612E0E">
              <w:rPr>
                <w:rFonts w:ascii="Calibri" w:hAnsi="Calibri" w:cs="Calibri"/>
                <w:color w:val="000000"/>
                <w:shd w:val="clear" w:color="auto" w:fill="FFFFFF"/>
              </w:rPr>
              <w:t>4,4’‐methylene‐bis‐(2‐chloraniline)</w:t>
            </w:r>
            <w:r>
              <w:rPr>
                <w:rFonts w:ascii="Calibri" w:hAnsi="Calibri" w:cs="Calibri"/>
                <w:color w:val="000000"/>
                <w:shd w:val="clear" w:color="auto" w:fill="FFFFFF"/>
              </w:rPr>
              <w:t xml:space="preserve">, </w:t>
            </w:r>
            <w:r w:rsidRPr="00612E0E">
              <w:rPr>
                <w:rFonts w:ascii="Calibri" w:hAnsi="Calibri" w:cs="Calibri"/>
                <w:color w:val="000000"/>
                <w:shd w:val="clear" w:color="auto" w:fill="FFFFFF"/>
              </w:rPr>
              <w:t>4‐aminoazobenzene</w:t>
            </w:r>
            <w:r>
              <w:rPr>
                <w:rFonts w:ascii="Calibri" w:hAnsi="Calibri" w:cs="Calibri"/>
                <w:color w:val="000000"/>
                <w:shd w:val="clear" w:color="auto" w:fill="FFFFFF"/>
              </w:rPr>
              <w:t xml:space="preserve">. </w:t>
            </w:r>
          </w:p>
          <w:p w14:paraId="03F2EFDC" w14:textId="744B3E67" w:rsidR="00612E0E" w:rsidRDefault="00612E0E" w:rsidP="00076E99">
            <w:pPr>
              <w:pStyle w:val="ListParagraph"/>
              <w:numPr>
                <w:ilvl w:val="0"/>
                <w:numId w:val="7"/>
              </w:numPr>
              <w:rPr>
                <w:rStyle w:val="normaltextrun"/>
                <w:rFonts w:ascii="Calibri" w:hAnsi="Calibri" w:cs="Calibri"/>
                <w:color w:val="000000"/>
                <w:shd w:val="clear" w:color="auto" w:fill="FFFFFF"/>
              </w:rPr>
            </w:pPr>
            <w:r>
              <w:rPr>
                <w:rStyle w:val="normaltextrun"/>
                <w:rFonts w:ascii="Calibri" w:hAnsi="Calibri" w:cs="Calibri"/>
                <w:b/>
                <w:bCs/>
                <w:color w:val="000000"/>
                <w:shd w:val="clear" w:color="auto" w:fill="FFFFFF"/>
              </w:rPr>
              <w:t>Flame retardants:</w:t>
            </w:r>
            <w:r>
              <w:rPr>
                <w:rStyle w:val="normaltextrun"/>
                <w:rFonts w:ascii="Calibri" w:hAnsi="Calibri" w:cs="Calibri"/>
                <w:color w:val="000000"/>
                <w:shd w:val="clear" w:color="auto" w:fill="FFFFFF"/>
              </w:rPr>
              <w:t xml:space="preserve"> the following flame retardants shall not be used in the final product: </w:t>
            </w:r>
          </w:p>
          <w:p w14:paraId="28579A8F" w14:textId="77777777" w:rsidR="00612E0E" w:rsidRDefault="00612E0E" w:rsidP="00076E99">
            <w:pPr>
              <w:pStyle w:val="ListParagraph"/>
              <w:numPr>
                <w:ilvl w:val="0"/>
                <w:numId w:val="7"/>
              </w:numPr>
              <w:rPr>
                <w:rFonts w:ascii="Calibri" w:hAnsi="Calibri" w:cs="Calibri"/>
                <w:color w:val="000000"/>
                <w:shd w:val="clear" w:color="auto" w:fill="FFFFFF"/>
              </w:rPr>
            </w:pPr>
            <w:r>
              <w:rPr>
                <w:rStyle w:val="normaltextrun"/>
                <w:rFonts w:ascii="Calibri" w:hAnsi="Calibri" w:cs="Calibri"/>
                <w:color w:val="000000"/>
                <w:shd w:val="clear" w:color="auto" w:fill="FFFFFF"/>
              </w:rPr>
              <w:t>P</w:t>
            </w:r>
            <w:r w:rsidRPr="00612E0E">
              <w:rPr>
                <w:rFonts w:ascii="Calibri" w:hAnsi="Calibri" w:cs="Calibri"/>
                <w:color w:val="000000"/>
                <w:shd w:val="clear" w:color="auto" w:fill="FFFFFF"/>
              </w:rPr>
              <w:t xml:space="preserve">BB (Polybrominated biphenyls) CAS no. 59536‐65‐1 </w:t>
            </w:r>
          </w:p>
          <w:p w14:paraId="71E558C9" w14:textId="77777777" w:rsidR="00612E0E" w:rsidRDefault="00612E0E" w:rsidP="00076E99">
            <w:pPr>
              <w:pStyle w:val="ListParagraph"/>
              <w:numPr>
                <w:ilvl w:val="0"/>
                <w:numId w:val="7"/>
              </w:numPr>
              <w:rPr>
                <w:rFonts w:ascii="Calibri" w:hAnsi="Calibri" w:cs="Calibri"/>
                <w:color w:val="000000"/>
                <w:shd w:val="clear" w:color="auto" w:fill="FFFFFF"/>
              </w:rPr>
            </w:pPr>
            <w:r>
              <w:rPr>
                <w:rFonts w:ascii="Calibri" w:hAnsi="Calibri" w:cs="Calibri"/>
                <w:color w:val="000000"/>
                <w:shd w:val="clear" w:color="auto" w:fill="FFFFFF"/>
              </w:rPr>
              <w:t>P</w:t>
            </w:r>
            <w:r w:rsidRPr="00612E0E">
              <w:rPr>
                <w:rFonts w:ascii="Calibri" w:hAnsi="Calibri" w:cs="Calibri"/>
                <w:color w:val="000000"/>
                <w:shd w:val="clear" w:color="auto" w:fill="FFFFFF"/>
              </w:rPr>
              <w:t xml:space="preserve">entaBDE (Pentabromodiphenylether) CAS no. 32534‐81‐9 </w:t>
            </w:r>
          </w:p>
          <w:p w14:paraId="4970D63B" w14:textId="45588EFE" w:rsidR="00612E0E" w:rsidRDefault="00612E0E" w:rsidP="00076E99">
            <w:pPr>
              <w:pStyle w:val="ListParagraph"/>
              <w:numPr>
                <w:ilvl w:val="0"/>
                <w:numId w:val="7"/>
              </w:numPr>
              <w:rPr>
                <w:rFonts w:ascii="Calibri" w:hAnsi="Calibri" w:cs="Calibri"/>
                <w:color w:val="000000"/>
                <w:shd w:val="clear" w:color="auto" w:fill="FFFFFF"/>
              </w:rPr>
            </w:pPr>
            <w:r>
              <w:rPr>
                <w:rFonts w:ascii="Calibri" w:hAnsi="Calibri" w:cs="Calibri"/>
                <w:color w:val="000000"/>
                <w:shd w:val="clear" w:color="auto" w:fill="FFFFFF"/>
              </w:rPr>
              <w:t>O</w:t>
            </w:r>
            <w:r w:rsidRPr="00612E0E">
              <w:rPr>
                <w:rFonts w:ascii="Calibri" w:hAnsi="Calibri" w:cs="Calibri"/>
                <w:color w:val="000000"/>
                <w:shd w:val="clear" w:color="auto" w:fill="FFFFFF"/>
              </w:rPr>
              <w:t>ctaBDE (Octabromodiphenyl ether) CAS no. 32536‐52‐9</w:t>
            </w:r>
          </w:p>
          <w:p w14:paraId="4F0E9CB3" w14:textId="2743DF04" w:rsidR="00612E0E" w:rsidRDefault="00612E0E" w:rsidP="00076E99">
            <w:pPr>
              <w:pStyle w:val="ListParagraph"/>
              <w:numPr>
                <w:ilvl w:val="0"/>
                <w:numId w:val="7"/>
              </w:numPr>
              <w:rPr>
                <w:rFonts w:ascii="Calibri" w:hAnsi="Calibri" w:cs="Calibri"/>
                <w:color w:val="000000"/>
                <w:shd w:val="clear" w:color="auto" w:fill="FFFFFF"/>
              </w:rPr>
            </w:pPr>
            <w:r>
              <w:rPr>
                <w:rStyle w:val="normaltextrun"/>
                <w:rFonts w:ascii="Calibri" w:hAnsi="Calibri" w:cs="Calibri"/>
                <w:b/>
                <w:bCs/>
                <w:color w:val="000000"/>
                <w:shd w:val="clear" w:color="auto" w:fill="FFFFFF"/>
              </w:rPr>
              <w:t xml:space="preserve">Pentachlorophenol and tetrachlorophenol: </w:t>
            </w:r>
            <w:r>
              <w:rPr>
                <w:rStyle w:val="normaltextrun"/>
                <w:rFonts w:ascii="Calibri" w:hAnsi="Calibri" w:cs="Calibri"/>
                <w:color w:val="000000"/>
                <w:shd w:val="clear" w:color="auto" w:fill="FFFFFF"/>
              </w:rPr>
              <w:t>F</w:t>
            </w:r>
            <w:r w:rsidRPr="00612E0E">
              <w:rPr>
                <w:rFonts w:ascii="Calibri" w:hAnsi="Calibri" w:cs="Calibri"/>
                <w:color w:val="000000"/>
                <w:shd w:val="clear" w:color="auto" w:fill="FFFFFF"/>
              </w:rPr>
              <w:t>or products made from cotton or other natural cellulosic fibres, the final product shall not contain more than 0.5ppm (parts per million) of pentachlorophenol.</w:t>
            </w:r>
          </w:p>
          <w:p w14:paraId="38F5A497" w14:textId="77777777" w:rsidR="00770025" w:rsidRDefault="00770025" w:rsidP="00076E99">
            <w:pPr>
              <w:pStyle w:val="ListParagraph"/>
              <w:numPr>
                <w:ilvl w:val="0"/>
                <w:numId w:val="7"/>
              </w:numPr>
              <w:rPr>
                <w:rFonts w:ascii="Calibri" w:hAnsi="Calibri" w:cs="Calibri"/>
                <w:color w:val="000000"/>
                <w:shd w:val="clear" w:color="auto" w:fill="FFFFFF"/>
              </w:rPr>
            </w:pPr>
            <w:r>
              <w:rPr>
                <w:rStyle w:val="normaltextrun"/>
                <w:rFonts w:ascii="Calibri" w:hAnsi="Calibri" w:cs="Calibri"/>
                <w:b/>
                <w:bCs/>
                <w:color w:val="000000"/>
                <w:shd w:val="clear" w:color="auto" w:fill="FFFFFF"/>
              </w:rPr>
              <w:t>Phthalate softeners:</w:t>
            </w:r>
            <w:r>
              <w:rPr>
                <w:rStyle w:val="normaltextrun"/>
                <w:rFonts w:ascii="Calibri" w:hAnsi="Calibri" w:cs="Calibri"/>
                <w:color w:val="000000"/>
                <w:shd w:val="clear" w:color="auto" w:fill="FFFFFF"/>
              </w:rPr>
              <w:t xml:space="preserve"> </w:t>
            </w:r>
            <w:r w:rsidRPr="00770025">
              <w:rPr>
                <w:rFonts w:ascii="Calibri" w:hAnsi="Calibri" w:cs="Calibri"/>
                <w:color w:val="000000"/>
                <w:shd w:val="clear" w:color="auto" w:fill="FFFFFF"/>
              </w:rPr>
              <w:t xml:space="preserve">For products that come into direct contact with the skin the following phthalate softeners shall not make up more than 0.1% by weight of the final product: </w:t>
            </w:r>
          </w:p>
          <w:p w14:paraId="601EDE27" w14:textId="77777777" w:rsidR="00770025" w:rsidRPr="00B01949" w:rsidRDefault="00770025" w:rsidP="00076E99">
            <w:pPr>
              <w:pStyle w:val="ListParagraph"/>
              <w:numPr>
                <w:ilvl w:val="0"/>
                <w:numId w:val="7"/>
              </w:numPr>
              <w:rPr>
                <w:rFonts w:ascii="Calibri" w:hAnsi="Calibri" w:cs="Calibri"/>
                <w:color w:val="000000"/>
                <w:shd w:val="clear" w:color="auto" w:fill="FFFFFF"/>
                <w:lang w:val="fr-FR"/>
              </w:rPr>
            </w:pPr>
            <w:r w:rsidRPr="00B01949">
              <w:rPr>
                <w:rFonts w:ascii="Calibri" w:hAnsi="Calibri" w:cs="Calibri"/>
                <w:color w:val="000000"/>
                <w:shd w:val="clear" w:color="auto" w:fill="FFFFFF"/>
                <w:lang w:val="fr-FR"/>
              </w:rPr>
              <w:t xml:space="preserve">DEHP (Di‐(2‐ethylhexyl)‐phthalate) CAS no. 117‐81‐7 </w:t>
            </w:r>
          </w:p>
          <w:p w14:paraId="203AE82A" w14:textId="77777777" w:rsidR="008B26D7" w:rsidRDefault="00770025" w:rsidP="00076E99">
            <w:pPr>
              <w:pStyle w:val="ListParagraph"/>
              <w:numPr>
                <w:ilvl w:val="0"/>
                <w:numId w:val="7"/>
              </w:numPr>
              <w:rPr>
                <w:rFonts w:ascii="Calibri" w:hAnsi="Calibri" w:cs="Calibri"/>
                <w:color w:val="000000"/>
                <w:shd w:val="clear" w:color="auto" w:fill="FFFFFF"/>
              </w:rPr>
            </w:pPr>
            <w:r w:rsidRPr="00770025">
              <w:rPr>
                <w:rFonts w:ascii="Calibri" w:hAnsi="Calibri" w:cs="Calibri"/>
                <w:color w:val="000000"/>
                <w:shd w:val="clear" w:color="auto" w:fill="FFFFFF"/>
              </w:rPr>
              <w:t xml:space="preserve">BBP (Butylbenzylphthalate) CAS no. 85‐68‐7 </w:t>
            </w:r>
          </w:p>
          <w:p w14:paraId="6782CF2B" w14:textId="3EA021BB" w:rsidR="00770025" w:rsidRDefault="00770025" w:rsidP="00076E99">
            <w:pPr>
              <w:pStyle w:val="ListParagraph"/>
              <w:numPr>
                <w:ilvl w:val="0"/>
                <w:numId w:val="7"/>
              </w:numPr>
              <w:rPr>
                <w:rFonts w:ascii="Calibri" w:hAnsi="Calibri" w:cs="Calibri"/>
                <w:color w:val="000000"/>
                <w:shd w:val="clear" w:color="auto" w:fill="FFFFFF"/>
              </w:rPr>
            </w:pPr>
            <w:r w:rsidRPr="00770025">
              <w:rPr>
                <w:rFonts w:ascii="Calibri" w:hAnsi="Calibri" w:cs="Calibri"/>
                <w:color w:val="000000"/>
                <w:shd w:val="clear" w:color="auto" w:fill="FFFFFF"/>
              </w:rPr>
              <w:t>DBP (Dibutylphthalate) CAS no. 84‐74‐2</w:t>
            </w:r>
          </w:p>
          <w:p w14:paraId="2892F1B8" w14:textId="24623ED3" w:rsidR="008B26D7" w:rsidRDefault="008B26D7" w:rsidP="00076E99">
            <w:pPr>
              <w:pStyle w:val="ListParagraph"/>
              <w:numPr>
                <w:ilvl w:val="0"/>
                <w:numId w:val="7"/>
              </w:numPr>
              <w:rPr>
                <w:rFonts w:ascii="Calibri" w:hAnsi="Calibri" w:cs="Calibri"/>
                <w:color w:val="000000"/>
                <w:shd w:val="clear" w:color="auto" w:fill="FFFFFF"/>
              </w:rPr>
            </w:pPr>
            <w:r w:rsidRPr="008B26D7">
              <w:rPr>
                <w:rStyle w:val="normaltextrun"/>
                <w:rFonts w:ascii="Calibri" w:hAnsi="Calibri" w:cs="Calibri"/>
                <w:b/>
                <w:bCs/>
                <w:color w:val="000000"/>
                <w:shd w:val="clear" w:color="auto" w:fill="FFFFFF"/>
              </w:rPr>
              <w:t>Formaldehyde:</w:t>
            </w:r>
            <w:r>
              <w:rPr>
                <w:rStyle w:val="normaltextrun"/>
                <w:rFonts w:ascii="Calibri" w:hAnsi="Calibri" w:cs="Calibri"/>
                <w:color w:val="000000"/>
                <w:shd w:val="clear" w:color="auto" w:fill="FFFFFF"/>
              </w:rPr>
              <w:t xml:space="preserve"> </w:t>
            </w:r>
            <w:r w:rsidRPr="008B26D7">
              <w:rPr>
                <w:rFonts w:ascii="Calibri" w:hAnsi="Calibri" w:cs="Calibri"/>
                <w:color w:val="000000"/>
                <w:shd w:val="clear" w:color="auto" w:fill="FFFFFF"/>
              </w:rPr>
              <w:t>The amount of free and partly hydrolysable formaldehyde in the final fabric shall not exceed 20 ppm in products for babies and young children under 3 years old, 30 ppm for products that come into direct contact with the skin, and 75 ppm for all other products.</w:t>
            </w:r>
          </w:p>
          <w:p w14:paraId="2D5EAB14" w14:textId="77777777" w:rsidR="008B26D7" w:rsidRDefault="008B26D7" w:rsidP="00076E99">
            <w:pPr>
              <w:pStyle w:val="ListParagraph"/>
              <w:numPr>
                <w:ilvl w:val="0"/>
                <w:numId w:val="7"/>
              </w:numPr>
              <w:rPr>
                <w:rFonts w:ascii="Calibri" w:hAnsi="Calibri" w:cs="Calibri"/>
                <w:color w:val="000000"/>
                <w:shd w:val="clear" w:color="auto" w:fill="FFFFFF"/>
              </w:rPr>
            </w:pPr>
            <w:r>
              <w:rPr>
                <w:rStyle w:val="normaltextrun"/>
                <w:rFonts w:ascii="Calibri" w:hAnsi="Calibri" w:cs="Calibri"/>
                <w:b/>
                <w:bCs/>
                <w:color w:val="000000"/>
                <w:shd w:val="clear" w:color="auto" w:fill="FFFFFF"/>
              </w:rPr>
              <w:t>Heavy metals:</w:t>
            </w:r>
            <w:r>
              <w:rPr>
                <w:rStyle w:val="normaltextrun"/>
                <w:rFonts w:ascii="Calibri" w:hAnsi="Calibri" w:cs="Calibri"/>
                <w:color w:val="000000"/>
                <w:shd w:val="clear" w:color="auto" w:fill="FFFFFF"/>
              </w:rPr>
              <w:t xml:space="preserve"> </w:t>
            </w:r>
            <w:r w:rsidRPr="008B26D7">
              <w:rPr>
                <w:rFonts w:ascii="Calibri" w:hAnsi="Calibri" w:cs="Calibri"/>
                <w:color w:val="000000"/>
                <w:shd w:val="clear" w:color="auto" w:fill="FFFFFF"/>
              </w:rPr>
              <w:t xml:space="preserve">The amount of Cadmium (Cd), Chromium (Cr), Nickel (Ni), Lead (Pb), Copper (Cu) in the final product shall not exceed: </w:t>
            </w:r>
          </w:p>
          <w:p w14:paraId="411C6335" w14:textId="77777777" w:rsidR="008B26D7" w:rsidRDefault="008B26D7" w:rsidP="00076E99">
            <w:pPr>
              <w:pStyle w:val="ListParagraph"/>
              <w:numPr>
                <w:ilvl w:val="0"/>
                <w:numId w:val="7"/>
              </w:numPr>
              <w:rPr>
                <w:rFonts w:ascii="Calibri" w:hAnsi="Calibri" w:cs="Calibri"/>
                <w:color w:val="000000"/>
                <w:shd w:val="clear" w:color="auto" w:fill="FFFFFF"/>
              </w:rPr>
            </w:pPr>
            <w:r w:rsidRPr="008B26D7">
              <w:rPr>
                <w:rFonts w:ascii="Calibri" w:hAnsi="Calibri" w:cs="Calibri"/>
                <w:color w:val="000000"/>
                <w:shd w:val="clear" w:color="auto" w:fill="FFFFFF"/>
              </w:rPr>
              <w:t xml:space="preserve">Cadmium (Cd) ‐ 0.1 ppm </w:t>
            </w:r>
          </w:p>
          <w:p w14:paraId="30ACB795" w14:textId="77777777" w:rsidR="008B26D7" w:rsidRDefault="008B26D7" w:rsidP="00076E99">
            <w:pPr>
              <w:pStyle w:val="ListParagraph"/>
              <w:numPr>
                <w:ilvl w:val="0"/>
                <w:numId w:val="7"/>
              </w:numPr>
              <w:rPr>
                <w:rFonts w:ascii="Calibri" w:hAnsi="Calibri" w:cs="Calibri"/>
                <w:color w:val="000000"/>
                <w:shd w:val="clear" w:color="auto" w:fill="FFFFFF"/>
              </w:rPr>
            </w:pPr>
            <w:r w:rsidRPr="008B26D7">
              <w:rPr>
                <w:rFonts w:ascii="Calibri" w:hAnsi="Calibri" w:cs="Calibri"/>
                <w:color w:val="000000"/>
                <w:shd w:val="clear" w:color="auto" w:fill="FFFFFF"/>
              </w:rPr>
              <w:t xml:space="preserve">Chromium (Cr) ‐ 2.0 ppm </w:t>
            </w:r>
          </w:p>
          <w:p w14:paraId="709B5013" w14:textId="77777777" w:rsidR="008B26D7" w:rsidRDefault="008B26D7" w:rsidP="00076E99">
            <w:pPr>
              <w:pStyle w:val="ListParagraph"/>
              <w:numPr>
                <w:ilvl w:val="0"/>
                <w:numId w:val="7"/>
              </w:numPr>
              <w:rPr>
                <w:rFonts w:ascii="Calibri" w:hAnsi="Calibri" w:cs="Calibri"/>
                <w:color w:val="000000"/>
                <w:shd w:val="clear" w:color="auto" w:fill="FFFFFF"/>
              </w:rPr>
            </w:pPr>
            <w:r w:rsidRPr="008B26D7">
              <w:rPr>
                <w:rFonts w:ascii="Calibri" w:hAnsi="Calibri" w:cs="Calibri"/>
                <w:color w:val="000000"/>
                <w:shd w:val="clear" w:color="auto" w:fill="FFFFFF"/>
              </w:rPr>
              <w:t xml:space="preserve">Nickel (Ni) ‐ 4.0 ppm </w:t>
            </w:r>
          </w:p>
          <w:p w14:paraId="628DFA2D" w14:textId="77777777" w:rsidR="008B26D7" w:rsidRDefault="008B26D7" w:rsidP="00076E99">
            <w:pPr>
              <w:pStyle w:val="ListParagraph"/>
              <w:numPr>
                <w:ilvl w:val="0"/>
                <w:numId w:val="7"/>
              </w:numPr>
              <w:rPr>
                <w:rFonts w:ascii="Calibri" w:hAnsi="Calibri" w:cs="Calibri"/>
                <w:color w:val="000000"/>
                <w:shd w:val="clear" w:color="auto" w:fill="FFFFFF"/>
              </w:rPr>
            </w:pPr>
            <w:r w:rsidRPr="008B26D7">
              <w:rPr>
                <w:rFonts w:ascii="Calibri" w:hAnsi="Calibri" w:cs="Calibri"/>
                <w:color w:val="000000"/>
                <w:shd w:val="clear" w:color="auto" w:fill="FFFFFF"/>
              </w:rPr>
              <w:t xml:space="preserve">Lead (Pb) ‐ 1.0 ppm </w:t>
            </w:r>
          </w:p>
          <w:p w14:paraId="43FD01C5" w14:textId="07B269B5" w:rsidR="008B26D7" w:rsidRDefault="008B26D7" w:rsidP="00076E99">
            <w:pPr>
              <w:pStyle w:val="ListParagraph"/>
              <w:numPr>
                <w:ilvl w:val="0"/>
                <w:numId w:val="7"/>
              </w:numPr>
              <w:rPr>
                <w:rFonts w:ascii="Calibri" w:hAnsi="Calibri" w:cs="Calibri"/>
                <w:color w:val="000000"/>
                <w:shd w:val="clear" w:color="auto" w:fill="FFFFFF"/>
              </w:rPr>
            </w:pPr>
            <w:r w:rsidRPr="008B26D7">
              <w:rPr>
                <w:rFonts w:ascii="Calibri" w:hAnsi="Calibri" w:cs="Calibri"/>
                <w:color w:val="000000"/>
                <w:shd w:val="clear" w:color="auto" w:fill="FFFFFF"/>
              </w:rPr>
              <w:t>Copper (Cu) ‐ 50.0 ppm</w:t>
            </w:r>
          </w:p>
          <w:p w14:paraId="15BBC35C" w14:textId="0E90ECF2" w:rsidR="008B26D7" w:rsidRDefault="008B26D7" w:rsidP="00076E99">
            <w:pPr>
              <w:pStyle w:val="ListParagraph"/>
              <w:numPr>
                <w:ilvl w:val="0"/>
                <w:numId w:val="7"/>
              </w:numPr>
              <w:rPr>
                <w:rFonts w:ascii="Calibri" w:hAnsi="Calibri" w:cs="Calibri"/>
                <w:color w:val="000000"/>
                <w:shd w:val="clear" w:color="auto" w:fill="FFFFFF"/>
              </w:rPr>
            </w:pPr>
            <w:r>
              <w:rPr>
                <w:rStyle w:val="normaltextrun"/>
                <w:rFonts w:ascii="Calibri" w:hAnsi="Calibri" w:cs="Calibri"/>
                <w:b/>
                <w:bCs/>
                <w:color w:val="000000"/>
                <w:shd w:val="clear" w:color="auto" w:fill="FFFFFF"/>
              </w:rPr>
              <w:t xml:space="preserve">Useful life of textiles products (durability): </w:t>
            </w:r>
            <w:r w:rsidRPr="008B26D7">
              <w:rPr>
                <w:rFonts w:ascii="Calibri" w:hAnsi="Calibri" w:cs="Calibri"/>
                <w:color w:val="000000"/>
                <w:shd w:val="clear" w:color="auto" w:fill="FFFFFF"/>
              </w:rPr>
              <w:t>Where relevant, the following fitness for use criteria of the EU Ecolabel must be met</w:t>
            </w:r>
            <w:r>
              <w:rPr>
                <w:rFonts w:ascii="Calibri" w:hAnsi="Calibri" w:cs="Calibri"/>
                <w:color w:val="000000"/>
                <w:shd w:val="clear" w:color="auto" w:fill="FFFFFF"/>
              </w:rPr>
              <w:t xml:space="preserve"> (</w:t>
            </w:r>
            <w:r w:rsidRPr="008E76E9">
              <w:rPr>
                <w:rFonts w:ascii="Calibri" w:hAnsi="Calibri" w:cs="Calibri"/>
                <w:color w:val="000000"/>
                <w:shd w:val="clear" w:color="auto" w:fill="FFFFFF"/>
              </w:rPr>
              <w:t>http://eur‐ lex.europa.eu/LexUriServ/LexUriServ.do?uri=OJ:L:2009:197:0070:0086:EN:PDF</w:t>
            </w:r>
            <w:r>
              <w:rPr>
                <w:rFonts w:ascii="Calibri" w:hAnsi="Calibri" w:cs="Calibri"/>
                <w:color w:val="000000"/>
                <w:shd w:val="clear" w:color="auto" w:fill="FFFFFF"/>
              </w:rPr>
              <w:t xml:space="preserve">): </w:t>
            </w:r>
          </w:p>
          <w:p w14:paraId="592397F1" w14:textId="77777777" w:rsidR="008B26D7" w:rsidRDefault="008B26D7" w:rsidP="00076E99">
            <w:pPr>
              <w:pStyle w:val="ListParagraph"/>
              <w:numPr>
                <w:ilvl w:val="0"/>
                <w:numId w:val="7"/>
              </w:numPr>
              <w:rPr>
                <w:rFonts w:ascii="Calibri" w:hAnsi="Calibri" w:cs="Calibri"/>
                <w:color w:val="000000"/>
                <w:shd w:val="clear" w:color="auto" w:fill="FFFFFF"/>
              </w:rPr>
            </w:pPr>
            <w:r w:rsidRPr="008B26D7">
              <w:rPr>
                <w:rFonts w:ascii="Calibri" w:hAnsi="Calibri" w:cs="Calibri"/>
                <w:color w:val="000000"/>
                <w:shd w:val="clear" w:color="auto" w:fill="FFFFFF"/>
              </w:rPr>
              <w:t xml:space="preserve">Shrinkage (criterion 34) </w:t>
            </w:r>
          </w:p>
          <w:p w14:paraId="1EC61E73" w14:textId="77777777" w:rsidR="008B26D7" w:rsidRDefault="008B26D7" w:rsidP="00076E99">
            <w:pPr>
              <w:pStyle w:val="ListParagraph"/>
              <w:numPr>
                <w:ilvl w:val="0"/>
                <w:numId w:val="7"/>
              </w:numPr>
              <w:rPr>
                <w:rFonts w:ascii="Calibri" w:hAnsi="Calibri" w:cs="Calibri"/>
                <w:color w:val="000000"/>
                <w:shd w:val="clear" w:color="auto" w:fill="FFFFFF"/>
              </w:rPr>
            </w:pPr>
            <w:r w:rsidRPr="008B26D7">
              <w:rPr>
                <w:rFonts w:ascii="Calibri" w:hAnsi="Calibri" w:cs="Calibri"/>
                <w:color w:val="000000"/>
                <w:shd w:val="clear" w:color="auto" w:fill="FFFFFF"/>
              </w:rPr>
              <w:t xml:space="preserve">Resistance to fading from washing (criterion 35)   </w:t>
            </w:r>
          </w:p>
          <w:p w14:paraId="752B42FE" w14:textId="77777777" w:rsidR="008B26D7" w:rsidRDefault="008B26D7" w:rsidP="00076E99">
            <w:pPr>
              <w:pStyle w:val="ListParagraph"/>
              <w:numPr>
                <w:ilvl w:val="0"/>
                <w:numId w:val="7"/>
              </w:numPr>
              <w:rPr>
                <w:rFonts w:ascii="Calibri" w:hAnsi="Calibri" w:cs="Calibri"/>
                <w:color w:val="000000"/>
                <w:shd w:val="clear" w:color="auto" w:fill="FFFFFF"/>
              </w:rPr>
            </w:pPr>
            <w:r w:rsidRPr="008B26D7">
              <w:rPr>
                <w:rFonts w:ascii="Calibri" w:hAnsi="Calibri" w:cs="Calibri"/>
                <w:color w:val="000000"/>
                <w:shd w:val="clear" w:color="auto" w:fill="FFFFFF"/>
              </w:rPr>
              <w:t xml:space="preserve">Colourfastness to perspiration (criterion 36) </w:t>
            </w:r>
          </w:p>
          <w:p w14:paraId="128CBEE4" w14:textId="77777777" w:rsidR="008B26D7" w:rsidRDefault="008B26D7" w:rsidP="00076E99">
            <w:pPr>
              <w:pStyle w:val="ListParagraph"/>
              <w:numPr>
                <w:ilvl w:val="0"/>
                <w:numId w:val="7"/>
              </w:numPr>
              <w:rPr>
                <w:rFonts w:ascii="Calibri" w:hAnsi="Calibri" w:cs="Calibri"/>
                <w:color w:val="000000"/>
                <w:shd w:val="clear" w:color="auto" w:fill="FFFFFF"/>
              </w:rPr>
            </w:pPr>
            <w:r w:rsidRPr="008B26D7">
              <w:rPr>
                <w:rFonts w:ascii="Calibri" w:hAnsi="Calibri" w:cs="Calibri"/>
                <w:color w:val="000000"/>
                <w:shd w:val="clear" w:color="auto" w:fill="FFFFFF"/>
              </w:rPr>
              <w:t xml:space="preserve">Colourfastness to wet rubbing (criterion 37) </w:t>
            </w:r>
          </w:p>
          <w:p w14:paraId="12343BE0" w14:textId="77777777" w:rsidR="008B26D7" w:rsidRDefault="008B26D7" w:rsidP="00076E99">
            <w:pPr>
              <w:pStyle w:val="ListParagraph"/>
              <w:numPr>
                <w:ilvl w:val="0"/>
                <w:numId w:val="7"/>
              </w:numPr>
              <w:rPr>
                <w:rFonts w:ascii="Calibri" w:hAnsi="Calibri" w:cs="Calibri"/>
                <w:color w:val="000000"/>
                <w:shd w:val="clear" w:color="auto" w:fill="FFFFFF"/>
              </w:rPr>
            </w:pPr>
            <w:r w:rsidRPr="008B26D7">
              <w:rPr>
                <w:rFonts w:ascii="Calibri" w:hAnsi="Calibri" w:cs="Calibri"/>
                <w:color w:val="000000"/>
                <w:shd w:val="clear" w:color="auto" w:fill="FFFFFF"/>
              </w:rPr>
              <w:t xml:space="preserve">Colourfastness to dry rubbing (criterion 38) </w:t>
            </w:r>
          </w:p>
          <w:p w14:paraId="3834DD98" w14:textId="69B65052" w:rsidR="008B26D7" w:rsidRDefault="008B26D7" w:rsidP="00076E99">
            <w:pPr>
              <w:pStyle w:val="ListParagraph"/>
              <w:numPr>
                <w:ilvl w:val="0"/>
                <w:numId w:val="7"/>
              </w:numPr>
              <w:rPr>
                <w:rFonts w:ascii="Calibri" w:hAnsi="Calibri" w:cs="Calibri"/>
                <w:color w:val="000000"/>
                <w:shd w:val="clear" w:color="auto" w:fill="FFFFFF"/>
              </w:rPr>
            </w:pPr>
            <w:r w:rsidRPr="008B26D7">
              <w:rPr>
                <w:rFonts w:ascii="Calibri" w:hAnsi="Calibri" w:cs="Calibri"/>
                <w:color w:val="000000"/>
                <w:shd w:val="clear" w:color="auto" w:fill="FFFFFF"/>
              </w:rPr>
              <w:t>Resistance to fading from light (criterion 39)</w:t>
            </w:r>
          </w:p>
          <w:p w14:paraId="17AA4CD4" w14:textId="7521C8C1" w:rsidR="008B26D7" w:rsidRPr="008B26D7" w:rsidRDefault="008B26D7" w:rsidP="008B26D7">
            <w:pPr>
              <w:rPr>
                <w:rStyle w:val="normaltextrun"/>
                <w:rFonts w:ascii="Calibri" w:hAnsi="Calibri" w:cs="Calibri"/>
                <w:color w:val="000000"/>
                <w:shd w:val="clear" w:color="auto" w:fill="FFFFFF"/>
              </w:rPr>
            </w:pPr>
            <w:r>
              <w:rPr>
                <w:rStyle w:val="normaltextrun"/>
                <w:rFonts w:ascii="Calibri" w:hAnsi="Calibri" w:cs="Calibri"/>
                <w:color w:val="000000"/>
                <w:shd w:val="clear" w:color="auto" w:fill="FFFFFF"/>
              </w:rPr>
              <w:t xml:space="preserve">Best practice level: </w:t>
            </w:r>
          </w:p>
          <w:p w14:paraId="66B7AB6A" w14:textId="77777777" w:rsidR="008B26D7" w:rsidRPr="008B26D7" w:rsidRDefault="008B26D7" w:rsidP="00076E99">
            <w:pPr>
              <w:pStyle w:val="ListParagraph"/>
              <w:numPr>
                <w:ilvl w:val="0"/>
                <w:numId w:val="7"/>
              </w:numPr>
              <w:rPr>
                <w:rFonts w:ascii="Calibri" w:hAnsi="Calibri" w:cs="Calibri"/>
                <w:color w:val="000000"/>
                <w:shd w:val="clear" w:color="auto" w:fill="FFFFFF"/>
                <w:lang w:val="en-US"/>
              </w:rPr>
            </w:pPr>
            <w:r>
              <w:rPr>
                <w:rStyle w:val="normaltextrun"/>
                <w:rFonts w:ascii="Calibri" w:hAnsi="Calibri" w:cs="Calibri"/>
                <w:b/>
                <w:bCs/>
                <w:color w:val="000000"/>
                <w:shd w:val="clear" w:color="auto" w:fill="FFFFFF"/>
                <w:lang w:val="en-US"/>
              </w:rPr>
              <w:t xml:space="preserve">Production process and fibre specific criteria: </w:t>
            </w:r>
            <w:r w:rsidRPr="008B26D7">
              <w:rPr>
                <w:rFonts w:ascii="Calibri" w:hAnsi="Calibri" w:cs="Calibri"/>
                <w:color w:val="000000"/>
                <w:shd w:val="clear" w:color="auto" w:fill="FFFFFF"/>
              </w:rPr>
              <w:t xml:space="preserve">Production process and fibre‐specific criteria are recommended. </w:t>
            </w:r>
            <w:r>
              <w:rPr>
                <w:rFonts w:ascii="Calibri" w:hAnsi="Calibri" w:cs="Calibri"/>
                <w:color w:val="000000"/>
                <w:shd w:val="clear" w:color="auto" w:fill="FFFFFF"/>
              </w:rPr>
              <w:t>T</w:t>
            </w:r>
            <w:r w:rsidRPr="008B26D7">
              <w:rPr>
                <w:rFonts w:ascii="Calibri" w:hAnsi="Calibri" w:cs="Calibri"/>
                <w:color w:val="000000"/>
                <w:shd w:val="clear" w:color="auto" w:fill="FFFFFF"/>
              </w:rPr>
              <w:t xml:space="preserve">here are currently few products on the market which carry the EU Ecolabel for textiles. The procurer is advised to carry out a market search to check prices and availability before applying these criteria in the specifications. Where the following fibres make up more than 5% by weight of the total weight of the textile fibres in the product, the relevant criteria of the EU Ecolabel must be met. The full criteria is contained in </w:t>
            </w:r>
            <w:r w:rsidRPr="0025381B">
              <w:rPr>
                <w:rFonts w:ascii="Calibri" w:hAnsi="Calibri" w:cs="Calibri"/>
                <w:color w:val="000000"/>
                <w:shd w:val="clear" w:color="auto" w:fill="FFFFFF"/>
              </w:rPr>
              <w:t>Commission Decision 2009/567/EC</w:t>
            </w:r>
            <w:r>
              <w:rPr>
                <w:rFonts w:ascii="Calibri" w:hAnsi="Calibri" w:cs="Calibri"/>
                <w:color w:val="000000"/>
                <w:shd w:val="clear" w:color="auto" w:fill="FFFFFF"/>
              </w:rPr>
              <w:t xml:space="preserve">: </w:t>
            </w:r>
          </w:p>
          <w:p w14:paraId="334DD02D" w14:textId="77777777" w:rsidR="008B26D7" w:rsidRDefault="008B26D7" w:rsidP="00076E99">
            <w:pPr>
              <w:pStyle w:val="ListParagraph"/>
              <w:numPr>
                <w:ilvl w:val="0"/>
                <w:numId w:val="7"/>
              </w:num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Acrylic </w:t>
            </w:r>
          </w:p>
          <w:p w14:paraId="03D4215B" w14:textId="77777777" w:rsidR="008B26D7" w:rsidRDefault="008B26D7" w:rsidP="00076E99">
            <w:pPr>
              <w:pStyle w:val="ListParagraph"/>
              <w:numPr>
                <w:ilvl w:val="0"/>
                <w:numId w:val="7"/>
              </w:num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Cotton and other natural cellulosic side fibres</w:t>
            </w:r>
          </w:p>
          <w:p w14:paraId="0E78A3F7" w14:textId="69D59C79" w:rsidR="008B26D7" w:rsidRDefault="008B26D7" w:rsidP="00076E99">
            <w:pPr>
              <w:pStyle w:val="ListParagraph"/>
              <w:numPr>
                <w:ilvl w:val="0"/>
                <w:numId w:val="7"/>
              </w:num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Elastane</w:t>
            </w:r>
          </w:p>
          <w:p w14:paraId="01B6A75E" w14:textId="77777777" w:rsidR="008B26D7" w:rsidRDefault="008B26D7" w:rsidP="00076E99">
            <w:pPr>
              <w:pStyle w:val="ListParagraph"/>
              <w:numPr>
                <w:ilvl w:val="0"/>
                <w:numId w:val="7"/>
              </w:num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Flax or other bast fibres</w:t>
            </w:r>
          </w:p>
          <w:p w14:paraId="0A3234DE" w14:textId="77777777" w:rsidR="008B26D7" w:rsidRDefault="008B26D7" w:rsidP="00076E99">
            <w:pPr>
              <w:pStyle w:val="ListParagraph"/>
              <w:numPr>
                <w:ilvl w:val="0"/>
                <w:numId w:val="7"/>
              </w:num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Greasy wool and other keratin fibres</w:t>
            </w:r>
          </w:p>
          <w:p w14:paraId="11E08613" w14:textId="77777777" w:rsidR="008B26D7" w:rsidRDefault="008B26D7" w:rsidP="00076E99">
            <w:pPr>
              <w:pStyle w:val="ListParagraph"/>
              <w:numPr>
                <w:ilvl w:val="0"/>
                <w:numId w:val="7"/>
              </w:num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Man-made cellulosic fibres </w:t>
            </w:r>
          </w:p>
          <w:p w14:paraId="16833FAB" w14:textId="77777777" w:rsidR="008B26D7" w:rsidRDefault="008B26D7" w:rsidP="00076E99">
            <w:pPr>
              <w:pStyle w:val="ListParagraph"/>
              <w:numPr>
                <w:ilvl w:val="0"/>
                <w:numId w:val="7"/>
              </w:num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Polyamide </w:t>
            </w:r>
          </w:p>
          <w:p w14:paraId="11E9AF25" w14:textId="4F8680F6" w:rsidR="008B26D7" w:rsidRDefault="008B26D7" w:rsidP="00076E99">
            <w:pPr>
              <w:pStyle w:val="ListParagraph"/>
              <w:numPr>
                <w:ilvl w:val="0"/>
                <w:numId w:val="7"/>
              </w:num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Polyester</w:t>
            </w:r>
          </w:p>
          <w:p w14:paraId="62A42040" w14:textId="77777777" w:rsidR="008B26D7" w:rsidRDefault="008B26D7" w:rsidP="00076E99">
            <w:pPr>
              <w:pStyle w:val="ListParagraph"/>
              <w:numPr>
                <w:ilvl w:val="0"/>
                <w:numId w:val="7"/>
              </w:num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Polypropylene </w:t>
            </w:r>
          </w:p>
          <w:p w14:paraId="35428CBD" w14:textId="77777777" w:rsidR="008B26D7" w:rsidRPr="008B26D7" w:rsidRDefault="008B26D7" w:rsidP="00076E99">
            <w:pPr>
              <w:pStyle w:val="ListParagraph"/>
              <w:numPr>
                <w:ilvl w:val="0"/>
                <w:numId w:val="7"/>
              </w:numPr>
              <w:rPr>
                <w:rFonts w:ascii="Calibri" w:hAnsi="Calibri" w:cs="Calibri"/>
                <w:color w:val="000000"/>
                <w:shd w:val="clear" w:color="auto" w:fill="FFFFFF"/>
                <w:lang w:val="en-US"/>
              </w:rPr>
            </w:pPr>
            <w:r>
              <w:rPr>
                <w:rStyle w:val="normaltextrun"/>
                <w:rFonts w:ascii="Calibri" w:hAnsi="Calibri" w:cs="Calibri"/>
                <w:b/>
                <w:bCs/>
                <w:color w:val="000000"/>
                <w:shd w:val="clear" w:color="auto" w:fill="FFFFFF"/>
                <w:lang w:val="en-US"/>
              </w:rPr>
              <w:t xml:space="preserve">Chemicals and processing methods: </w:t>
            </w:r>
            <w:r w:rsidRPr="008B26D7">
              <w:rPr>
                <w:rFonts w:ascii="Calibri" w:hAnsi="Calibri" w:cs="Calibri"/>
                <w:color w:val="000000"/>
                <w:shd w:val="clear" w:color="auto" w:fill="FFFFFF"/>
              </w:rPr>
              <w:t>Products must meet the following criteria of the EU Ecolabel related to chemicals and processing methods set out in Commission Decision 2009/567/EC </w:t>
            </w:r>
            <w:r>
              <w:rPr>
                <w:rFonts w:ascii="Calibri" w:hAnsi="Calibri" w:cs="Calibri"/>
                <w:color w:val="000000"/>
                <w:shd w:val="clear" w:color="auto" w:fill="FFFFFF"/>
              </w:rPr>
              <w:t>(</w:t>
            </w:r>
            <w:hyperlink r:id="rId20" w:history="1">
              <w:r w:rsidRPr="0025381B">
                <w:rPr>
                  <w:rStyle w:val="Hyperlink"/>
                  <w:rFonts w:ascii="Calibri" w:hAnsi="Calibri" w:cs="Calibri"/>
                  <w:shd w:val="clear" w:color="auto" w:fill="FFFFFF"/>
                </w:rPr>
                <w:t>http://eur‐Lex.europa.eu/LexUriServ/LexUriServ.do?uri=OJ:L:2009:197:0070:0086:EN:PDF</w:t>
              </w:r>
            </w:hyperlink>
            <w:r>
              <w:rPr>
                <w:rFonts w:ascii="Calibri" w:hAnsi="Calibri" w:cs="Calibri"/>
                <w:color w:val="000000"/>
                <w:shd w:val="clear" w:color="auto" w:fill="FFFFFF"/>
              </w:rPr>
              <w:t xml:space="preserve">): </w:t>
            </w:r>
          </w:p>
          <w:p w14:paraId="341ABA90" w14:textId="77777777" w:rsidR="008B26D7" w:rsidRPr="008B26D7" w:rsidRDefault="008B26D7" w:rsidP="00076E99">
            <w:pPr>
              <w:pStyle w:val="ListParagraph"/>
              <w:numPr>
                <w:ilvl w:val="0"/>
                <w:numId w:val="7"/>
              </w:numPr>
              <w:rPr>
                <w:rFonts w:ascii="Calibri" w:hAnsi="Calibri" w:cs="Calibri"/>
                <w:color w:val="000000"/>
                <w:shd w:val="clear" w:color="auto" w:fill="FFFFFF"/>
                <w:lang w:val="en-US"/>
              </w:rPr>
            </w:pPr>
            <w:r w:rsidRPr="008B26D7">
              <w:rPr>
                <w:rFonts w:ascii="Calibri" w:hAnsi="Calibri" w:cs="Calibri"/>
                <w:color w:val="000000"/>
                <w:shd w:val="clear" w:color="auto" w:fill="FFFFFF"/>
              </w:rPr>
              <w:t xml:space="preserve">Auxiliaries and finishing agents for fibres and yarns (criterion 10). </w:t>
            </w:r>
          </w:p>
          <w:p w14:paraId="3C077D82" w14:textId="77777777" w:rsidR="008B26D7" w:rsidRPr="008B26D7" w:rsidRDefault="008B26D7" w:rsidP="00076E99">
            <w:pPr>
              <w:pStyle w:val="ListParagraph"/>
              <w:numPr>
                <w:ilvl w:val="0"/>
                <w:numId w:val="7"/>
              </w:numPr>
              <w:rPr>
                <w:rFonts w:ascii="Calibri" w:hAnsi="Calibri" w:cs="Calibri"/>
                <w:color w:val="000000"/>
                <w:shd w:val="clear" w:color="auto" w:fill="FFFFFF"/>
                <w:lang w:val="en-US"/>
              </w:rPr>
            </w:pPr>
            <w:r w:rsidRPr="008B26D7">
              <w:rPr>
                <w:rFonts w:ascii="Calibri" w:hAnsi="Calibri" w:cs="Calibri"/>
                <w:color w:val="000000"/>
                <w:shd w:val="clear" w:color="auto" w:fill="FFFFFF"/>
              </w:rPr>
              <w:t xml:space="preserve">All chemicals and chemical preparations (criterion 14). </w:t>
            </w:r>
          </w:p>
          <w:p w14:paraId="30461B13" w14:textId="77777777" w:rsidR="008B26D7" w:rsidRPr="008B26D7" w:rsidRDefault="008B26D7" w:rsidP="00076E99">
            <w:pPr>
              <w:pStyle w:val="ListParagraph"/>
              <w:numPr>
                <w:ilvl w:val="0"/>
                <w:numId w:val="7"/>
              </w:numPr>
              <w:rPr>
                <w:rFonts w:ascii="Calibri" w:hAnsi="Calibri" w:cs="Calibri"/>
                <w:color w:val="000000"/>
                <w:shd w:val="clear" w:color="auto" w:fill="FFFFFF"/>
                <w:lang w:val="en-US"/>
              </w:rPr>
            </w:pPr>
            <w:r w:rsidRPr="008B26D7">
              <w:rPr>
                <w:rFonts w:ascii="Calibri" w:hAnsi="Calibri" w:cs="Calibri"/>
                <w:color w:val="000000"/>
                <w:shd w:val="clear" w:color="auto" w:fill="FFFFFF"/>
              </w:rPr>
              <w:t xml:space="preserve">Detergents, fabric softeners and complexing agents (criterion 15). </w:t>
            </w:r>
          </w:p>
          <w:p w14:paraId="71899DA3" w14:textId="77777777" w:rsidR="008B26D7" w:rsidRPr="008B26D7" w:rsidRDefault="008B26D7" w:rsidP="00076E99">
            <w:pPr>
              <w:pStyle w:val="ListParagraph"/>
              <w:numPr>
                <w:ilvl w:val="0"/>
                <w:numId w:val="7"/>
              </w:numPr>
              <w:rPr>
                <w:rFonts w:ascii="Calibri" w:hAnsi="Calibri" w:cs="Calibri"/>
                <w:color w:val="000000"/>
                <w:shd w:val="clear" w:color="auto" w:fill="FFFFFF"/>
                <w:lang w:val="en-US"/>
              </w:rPr>
            </w:pPr>
            <w:r w:rsidRPr="008B26D7">
              <w:rPr>
                <w:rFonts w:ascii="Calibri" w:hAnsi="Calibri" w:cs="Calibri"/>
                <w:color w:val="000000"/>
                <w:shd w:val="clear" w:color="auto" w:fill="FFFFFF"/>
              </w:rPr>
              <w:t xml:space="preserve">Bleaching agents (criterion 16). </w:t>
            </w:r>
          </w:p>
          <w:p w14:paraId="0858F059" w14:textId="77777777" w:rsidR="008B26D7" w:rsidRPr="008B26D7" w:rsidRDefault="008B26D7" w:rsidP="00076E99">
            <w:pPr>
              <w:pStyle w:val="ListParagraph"/>
              <w:numPr>
                <w:ilvl w:val="0"/>
                <w:numId w:val="7"/>
              </w:numPr>
              <w:rPr>
                <w:rFonts w:ascii="Calibri" w:hAnsi="Calibri" w:cs="Calibri"/>
                <w:color w:val="000000"/>
                <w:shd w:val="clear" w:color="auto" w:fill="FFFFFF"/>
                <w:lang w:val="en-US"/>
              </w:rPr>
            </w:pPr>
            <w:r w:rsidRPr="008B26D7">
              <w:rPr>
                <w:rFonts w:ascii="Calibri" w:hAnsi="Calibri" w:cs="Calibri"/>
                <w:color w:val="000000"/>
                <w:shd w:val="clear" w:color="auto" w:fill="FFFFFF"/>
              </w:rPr>
              <w:t xml:space="preserve">Impurities in dyes (criterion 17). </w:t>
            </w:r>
          </w:p>
          <w:p w14:paraId="12EC4D1F" w14:textId="77777777" w:rsidR="008B26D7" w:rsidRPr="008B26D7" w:rsidRDefault="008B26D7" w:rsidP="00076E99">
            <w:pPr>
              <w:pStyle w:val="ListParagraph"/>
              <w:numPr>
                <w:ilvl w:val="0"/>
                <w:numId w:val="7"/>
              </w:numPr>
              <w:rPr>
                <w:rFonts w:ascii="Calibri" w:hAnsi="Calibri" w:cs="Calibri"/>
                <w:color w:val="000000"/>
                <w:shd w:val="clear" w:color="auto" w:fill="FFFFFF"/>
                <w:lang w:val="en-US"/>
              </w:rPr>
            </w:pPr>
            <w:r w:rsidRPr="008B26D7">
              <w:rPr>
                <w:rFonts w:ascii="Calibri" w:hAnsi="Calibri" w:cs="Calibri"/>
                <w:color w:val="000000"/>
                <w:shd w:val="clear" w:color="auto" w:fill="FFFFFF"/>
              </w:rPr>
              <w:t xml:space="preserve">Impurities in pigments (criterion 18). </w:t>
            </w:r>
          </w:p>
          <w:p w14:paraId="48DBBAD4" w14:textId="77777777" w:rsidR="008B26D7" w:rsidRPr="008B26D7" w:rsidRDefault="008B26D7" w:rsidP="00076E99">
            <w:pPr>
              <w:pStyle w:val="ListParagraph"/>
              <w:numPr>
                <w:ilvl w:val="0"/>
                <w:numId w:val="7"/>
              </w:numPr>
              <w:rPr>
                <w:rFonts w:ascii="Calibri" w:hAnsi="Calibri" w:cs="Calibri"/>
                <w:color w:val="000000"/>
                <w:shd w:val="clear" w:color="auto" w:fill="FFFFFF"/>
                <w:lang w:val="en-US"/>
              </w:rPr>
            </w:pPr>
            <w:r w:rsidRPr="008B26D7">
              <w:rPr>
                <w:rFonts w:ascii="Calibri" w:hAnsi="Calibri" w:cs="Calibri"/>
                <w:color w:val="000000"/>
                <w:shd w:val="clear" w:color="auto" w:fill="FFFFFF"/>
              </w:rPr>
              <w:t>Waste water discharges from wet‐processing (criterion 27).</w:t>
            </w:r>
          </w:p>
          <w:p w14:paraId="6775F711" w14:textId="77777777" w:rsidR="008B26D7" w:rsidRPr="00076E99" w:rsidRDefault="008B26D7" w:rsidP="00076E99">
            <w:pPr>
              <w:pStyle w:val="ListParagraph"/>
              <w:numPr>
                <w:ilvl w:val="0"/>
                <w:numId w:val="7"/>
              </w:numPr>
              <w:rPr>
                <w:rFonts w:ascii="Calibri" w:hAnsi="Calibri" w:cs="Calibri"/>
                <w:color w:val="000000"/>
                <w:shd w:val="clear" w:color="auto" w:fill="FFFFFF"/>
                <w:lang w:val="en-US"/>
              </w:rPr>
            </w:pPr>
            <w:r>
              <w:rPr>
                <w:rStyle w:val="normaltextrun"/>
                <w:rFonts w:ascii="Calibri" w:hAnsi="Calibri" w:cs="Calibri"/>
                <w:b/>
                <w:bCs/>
                <w:color w:val="000000"/>
                <w:shd w:val="clear" w:color="auto" w:fill="FFFFFF"/>
                <w:lang w:val="en-US"/>
              </w:rPr>
              <w:t xml:space="preserve">Organically produced fibres or other natural fibres: </w:t>
            </w:r>
            <w:r w:rsidRPr="008B26D7">
              <w:rPr>
                <w:rFonts w:ascii="Calibri" w:hAnsi="Calibri" w:cs="Calibri"/>
                <w:color w:val="000000"/>
                <w:shd w:val="clear" w:color="auto" w:fill="FFFFFF"/>
              </w:rPr>
              <w:t xml:space="preserve">Bidders must indicate the proportion of cotton or other natural fibres used in the final product by weight deriving from organic production. To be considered as such the crop at the origin of the fibre must be produced in compliance with </w:t>
            </w:r>
            <w:r w:rsidRPr="0025381B">
              <w:rPr>
                <w:rFonts w:ascii="Calibri" w:hAnsi="Calibri" w:cs="Calibri"/>
                <w:color w:val="000000"/>
                <w:shd w:val="clear" w:color="auto" w:fill="FFFFFF"/>
              </w:rPr>
              <w:t>Regulation (EC) No 834/2007</w:t>
            </w:r>
            <w:r w:rsidRPr="008B26D7">
              <w:rPr>
                <w:rFonts w:ascii="Calibri" w:hAnsi="Calibri" w:cs="Calibri"/>
                <w:color w:val="000000"/>
                <w:shd w:val="clear" w:color="auto" w:fill="FFFFFF"/>
              </w:rPr>
              <w:t>.</w:t>
            </w:r>
          </w:p>
          <w:p w14:paraId="49A03F20" w14:textId="30176F59" w:rsidR="00076E99" w:rsidRDefault="00076E99" w:rsidP="00076E99">
            <w:pPr>
              <w:rPr>
                <w:rStyle w:val="normaltextrun"/>
                <w:rFonts w:ascii="Calibri" w:hAnsi="Calibri" w:cs="Calibri"/>
                <w:b/>
                <w:bCs/>
                <w:color w:val="000000"/>
                <w:u w:val="single"/>
                <w:shd w:val="clear" w:color="auto" w:fill="FFFFFF"/>
                <w:lang w:val="en-US"/>
              </w:rPr>
            </w:pPr>
            <w:r>
              <w:rPr>
                <w:rStyle w:val="normaltextrun"/>
                <w:rFonts w:ascii="Calibri" w:hAnsi="Calibri" w:cs="Calibri"/>
                <w:b/>
                <w:bCs/>
                <w:color w:val="000000"/>
                <w:u w:val="single"/>
                <w:shd w:val="clear" w:color="auto" w:fill="FFFFFF"/>
                <w:lang w:val="en-US"/>
              </w:rPr>
              <w:t xml:space="preserve">GBS for Transport 2017 – </w:t>
            </w:r>
          </w:p>
          <w:p w14:paraId="28F00DA2" w14:textId="77777777" w:rsidR="00076E99" w:rsidRDefault="00076E99" w:rsidP="00076E99">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Mandatory level: </w:t>
            </w:r>
          </w:p>
          <w:p w14:paraId="35F90BCC" w14:textId="5FF1AD65" w:rsidR="00076E99" w:rsidRDefault="00076E99" w:rsidP="00076E99">
            <w:pPr>
              <w:rPr>
                <w:rStyle w:val="normaltextrun"/>
                <w:rFonts w:ascii="Calibri" w:hAnsi="Calibri" w:cs="Calibri"/>
                <w:b/>
                <w:bCs/>
                <w:color w:val="000000"/>
                <w:shd w:val="clear" w:color="auto" w:fill="FFFFFF"/>
                <w:lang w:val="en-US"/>
              </w:rPr>
            </w:pPr>
            <w:r>
              <w:rPr>
                <w:rStyle w:val="normaltextrun"/>
                <w:rFonts w:ascii="Calibri" w:hAnsi="Calibri" w:cs="Calibri"/>
                <w:b/>
                <w:bCs/>
                <w:color w:val="000000"/>
                <w:shd w:val="clear" w:color="auto" w:fill="FFFFFF"/>
                <w:lang w:val="en-US"/>
              </w:rPr>
              <w:t xml:space="preserve">For cars – </w:t>
            </w:r>
          </w:p>
          <w:p w14:paraId="3501BF2C" w14:textId="77777777" w:rsidR="00076E99" w:rsidRPr="00076E99" w:rsidRDefault="00076E99" w:rsidP="00C86034">
            <w:pPr>
              <w:pStyle w:val="ListParagraph"/>
              <w:numPr>
                <w:ilvl w:val="0"/>
                <w:numId w:val="7"/>
              </w:numPr>
              <w:spacing w:before="0" w:after="0"/>
              <w:rPr>
                <w:rFonts w:ascii="Calibri" w:hAnsi="Calibri" w:cs="Calibri"/>
                <w:color w:val="000000"/>
                <w:shd w:val="clear" w:color="auto" w:fill="FFFFFF"/>
                <w:lang w:val="en-US"/>
              </w:rPr>
            </w:pPr>
            <w:r w:rsidRPr="00076E99">
              <w:rPr>
                <w:rFonts w:ascii="Calibri" w:hAnsi="Calibri" w:cs="Calibri"/>
                <w:color w:val="000000"/>
                <w:shd w:val="clear" w:color="auto" w:fill="FFFFFF"/>
              </w:rPr>
              <w:t>The default is zero or ultra low emission at tailpipe with alternatives considered only in exceptional circumstances: any diesel car alternative must be certified as meeting Real Driving Emissions (RDE) standards </w:t>
            </w:r>
            <w:hyperlink r:id="rId21" w:history="1">
              <w:r w:rsidRPr="00076E99">
                <w:rPr>
                  <w:rStyle w:val="Hyperlink"/>
                  <w:rFonts w:ascii="Calibri" w:hAnsi="Calibri" w:cs="Calibri"/>
                  <w:shd w:val="clear" w:color="auto" w:fill="FFFFFF"/>
                </w:rPr>
                <w:t>(Euro 6d-TEMP or Euro 6d)</w:t>
              </w:r>
            </w:hyperlink>
            <w:r w:rsidRPr="00076E99">
              <w:rPr>
                <w:rFonts w:ascii="Calibri" w:hAnsi="Calibri" w:cs="Calibri"/>
                <w:color w:val="000000"/>
                <w:shd w:val="clear" w:color="auto" w:fill="FFFFFF"/>
              </w:rPr>
              <w:t> where possible Euro 6d</w:t>
            </w:r>
            <w:r>
              <w:rPr>
                <w:rFonts w:ascii="Calibri" w:hAnsi="Calibri" w:cs="Calibri"/>
                <w:color w:val="000000"/>
                <w:shd w:val="clear" w:color="auto" w:fill="FFFFFF"/>
              </w:rPr>
              <w:t xml:space="preserve">. </w:t>
            </w:r>
          </w:p>
          <w:p w14:paraId="71052A18" w14:textId="48C70715" w:rsidR="00076E99" w:rsidRPr="00076E99" w:rsidRDefault="00076E99" w:rsidP="00C86034">
            <w:pPr>
              <w:numPr>
                <w:ilvl w:val="0"/>
                <w:numId w:val="7"/>
              </w:numPr>
              <w:shd w:val="clear" w:color="auto" w:fill="FFFFFF"/>
              <w:spacing w:before="0" w:after="0"/>
              <w:rPr>
                <w:rFonts w:cstheme="minorHAnsi"/>
                <w:color w:val="0B0C0C"/>
              </w:rPr>
            </w:pPr>
            <w:r w:rsidRPr="00076E99">
              <w:rPr>
                <w:rFonts w:cstheme="minorHAnsi"/>
                <w:color w:val="0B0C0C"/>
              </w:rPr>
              <w:t>Procurement decisions contribute towards meeting the Government Fleet Commitment to electrify 25% of cars in central government department fleets by 2022.</w:t>
            </w:r>
          </w:p>
          <w:p w14:paraId="0042C40E" w14:textId="77777777" w:rsidR="00076E99" w:rsidRPr="00076E99" w:rsidRDefault="00076E99" w:rsidP="00C86034">
            <w:pPr>
              <w:pStyle w:val="ListParagraph"/>
              <w:numPr>
                <w:ilvl w:val="0"/>
                <w:numId w:val="7"/>
              </w:numPr>
              <w:spacing w:before="0" w:after="0"/>
              <w:rPr>
                <w:rStyle w:val="normaltextrun"/>
                <w:rFonts w:ascii="Calibri" w:hAnsi="Calibri" w:cs="Calibri"/>
                <w:color w:val="000000"/>
                <w:shd w:val="clear" w:color="auto" w:fill="FFFFFF"/>
                <w:lang w:val="en-US"/>
              </w:rPr>
            </w:pPr>
            <w:r w:rsidRPr="00076E99">
              <w:rPr>
                <w:rStyle w:val="normaltextrun"/>
                <w:rFonts w:ascii="Calibri" w:hAnsi="Calibri" w:cs="Calibri"/>
                <w:color w:val="000000"/>
                <w:shd w:val="clear" w:color="auto" w:fill="FFFFFF"/>
                <w:lang w:val="en-US"/>
              </w:rPr>
              <w:t xml:space="preserve">Fleet average of no more than 130 grams/kilometre of carbon dioxide (CO2) emissions aiming for no more than 95 grams/kilometre from 2020 reflecting </w:t>
            </w:r>
            <w:r w:rsidRPr="0025381B">
              <w:rPr>
                <w:rStyle w:val="normaltextrun"/>
                <w:rFonts w:ascii="Calibri" w:hAnsi="Calibri" w:cs="Calibri"/>
                <w:color w:val="000000"/>
                <w:shd w:val="clear" w:color="auto" w:fill="FFFFFF"/>
                <w:lang w:val="en-US"/>
              </w:rPr>
              <w:t>Regulation (EC) No 443/2009</w:t>
            </w:r>
            <w:r w:rsidRPr="00076E99">
              <w:rPr>
                <w:rStyle w:val="normaltextrun"/>
                <w:rFonts w:ascii="Calibri" w:hAnsi="Calibri" w:cs="Calibri"/>
                <w:color w:val="000000"/>
                <w:shd w:val="clear" w:color="auto" w:fill="FFFFFF"/>
                <w:lang w:val="en-US"/>
              </w:rPr>
              <w:t xml:space="preserve"> setting emission performance standards for new passenger cars as part of the Community’s integrated approach to reduce CO2 emissions from light-duty vehicles.</w:t>
            </w:r>
          </w:p>
          <w:p w14:paraId="06194A70" w14:textId="77777777" w:rsidR="00076E99" w:rsidRPr="00076E99" w:rsidRDefault="00076E99" w:rsidP="00076E99">
            <w:pPr>
              <w:pStyle w:val="ListParagraph"/>
              <w:numPr>
                <w:ilvl w:val="0"/>
                <w:numId w:val="7"/>
              </w:numPr>
              <w:rPr>
                <w:rStyle w:val="normaltextrun"/>
                <w:rFonts w:ascii="Calibri" w:hAnsi="Calibri" w:cs="Calibri"/>
                <w:color w:val="000000"/>
                <w:shd w:val="clear" w:color="auto" w:fill="FFFFFF"/>
                <w:lang w:val="en-US"/>
              </w:rPr>
            </w:pPr>
            <w:r w:rsidRPr="00076E99">
              <w:rPr>
                <w:rStyle w:val="normaltextrun"/>
                <w:rFonts w:ascii="Calibri" w:hAnsi="Calibri" w:cs="Calibri"/>
                <w:color w:val="000000"/>
                <w:shd w:val="clear" w:color="auto" w:fill="FFFFFF"/>
                <w:lang w:val="en-US"/>
              </w:rPr>
              <w:t>From 31 December 2020 new cars must have a minimum and valid 5 star Euro NCAP safety rating.</w:t>
            </w:r>
          </w:p>
          <w:p w14:paraId="1CCE4AF8" w14:textId="06235922" w:rsidR="00076E99" w:rsidRDefault="00076E99" w:rsidP="00076E99">
            <w:pPr>
              <w:rPr>
                <w:rStyle w:val="normaltextrun"/>
                <w:rFonts w:ascii="Calibri" w:hAnsi="Calibri" w:cs="Calibri"/>
                <w:b/>
                <w:bCs/>
                <w:color w:val="000000"/>
                <w:shd w:val="clear" w:color="auto" w:fill="FFFFFF"/>
                <w:lang w:val="en-US"/>
              </w:rPr>
            </w:pPr>
            <w:r>
              <w:rPr>
                <w:rStyle w:val="normaltextrun"/>
                <w:rFonts w:ascii="Calibri" w:hAnsi="Calibri" w:cs="Calibri"/>
                <w:b/>
                <w:bCs/>
                <w:color w:val="000000"/>
                <w:shd w:val="clear" w:color="auto" w:fill="FFFFFF"/>
                <w:lang w:val="en-US"/>
              </w:rPr>
              <w:t xml:space="preserve">For category N1 vans (‘light commercial vans’) – </w:t>
            </w:r>
          </w:p>
          <w:p w14:paraId="096737CD" w14:textId="77777777" w:rsidR="00076E99" w:rsidRPr="00076E99" w:rsidRDefault="00076E99" w:rsidP="00076E99">
            <w:pPr>
              <w:pStyle w:val="ListParagraph"/>
              <w:numPr>
                <w:ilvl w:val="0"/>
                <w:numId w:val="7"/>
              </w:numPr>
              <w:rPr>
                <w:rFonts w:ascii="Calibri" w:hAnsi="Calibri" w:cs="Calibri"/>
                <w:color w:val="000000"/>
                <w:shd w:val="clear" w:color="auto" w:fill="FFFFFF"/>
                <w:lang w:val="en-US"/>
              </w:rPr>
            </w:pPr>
            <w:r w:rsidRPr="00076E99">
              <w:rPr>
                <w:rFonts w:ascii="Calibri" w:hAnsi="Calibri" w:cs="Calibri"/>
                <w:color w:val="000000"/>
                <w:shd w:val="clear" w:color="auto" w:fill="FFFFFF"/>
              </w:rPr>
              <w:t>The default is zero or ultra low emission at tailpipe with alternatives considered only in exceptional circumstances: any diesel light commercial vehicle alternative must be certified as meeting Real Driving Emissions (RDE) standards </w:t>
            </w:r>
            <w:hyperlink r:id="rId22" w:history="1">
              <w:r w:rsidRPr="00076E99">
                <w:rPr>
                  <w:rStyle w:val="Hyperlink"/>
                  <w:rFonts w:ascii="Calibri" w:hAnsi="Calibri" w:cs="Calibri"/>
                  <w:shd w:val="clear" w:color="auto" w:fill="FFFFFF"/>
                </w:rPr>
                <w:t>(Euro 6d-TEMP or Euro 6d)</w:t>
              </w:r>
            </w:hyperlink>
            <w:r w:rsidRPr="00076E99">
              <w:rPr>
                <w:rFonts w:ascii="Calibri" w:hAnsi="Calibri" w:cs="Calibri"/>
                <w:color w:val="000000"/>
                <w:shd w:val="clear" w:color="auto" w:fill="FFFFFF"/>
              </w:rPr>
              <w:t> where possible Euro 6d</w:t>
            </w:r>
            <w:r>
              <w:rPr>
                <w:rFonts w:ascii="Calibri" w:hAnsi="Calibri" w:cs="Calibri"/>
                <w:color w:val="000000"/>
                <w:shd w:val="clear" w:color="auto" w:fill="FFFFFF"/>
              </w:rPr>
              <w:t xml:space="preserve">. </w:t>
            </w:r>
          </w:p>
          <w:p w14:paraId="7C90F8F6" w14:textId="77777777" w:rsidR="00076E99" w:rsidRPr="00076E99" w:rsidRDefault="00076E99" w:rsidP="00076E99">
            <w:pPr>
              <w:pStyle w:val="ListParagraph"/>
              <w:numPr>
                <w:ilvl w:val="0"/>
                <w:numId w:val="7"/>
              </w:numPr>
              <w:rPr>
                <w:rStyle w:val="normaltextrun"/>
                <w:rFonts w:ascii="Calibri" w:hAnsi="Calibri" w:cs="Calibri"/>
                <w:color w:val="000000"/>
                <w:shd w:val="clear" w:color="auto" w:fill="FFFFFF"/>
                <w:lang w:val="en-US"/>
              </w:rPr>
            </w:pPr>
            <w:r w:rsidRPr="00076E99">
              <w:rPr>
                <w:rStyle w:val="normaltextrun"/>
                <w:rFonts w:ascii="Calibri" w:hAnsi="Calibri" w:cs="Calibri"/>
                <w:color w:val="000000"/>
                <w:shd w:val="clear" w:color="auto" w:fill="FFFFFF"/>
                <w:lang w:val="en-US"/>
              </w:rPr>
              <w:t>Fleet average of no more than 175 grams/kilometre of CO2 emissions aiming for no more than 147 grams/kilometre from 2020 reflecting Regulation (EU) No. 510/2011 setting emission performance standards for new light commercial vehicles as part of the Union’s integrated approach to reduce CO2 emissions from light-duty vehicles.</w:t>
            </w:r>
          </w:p>
          <w:p w14:paraId="53D962DB" w14:textId="361129B7" w:rsidR="00076E99" w:rsidRDefault="00076E99" w:rsidP="00076E99">
            <w:pPr>
              <w:rPr>
                <w:rStyle w:val="normaltextrun"/>
                <w:rFonts w:ascii="Calibri" w:hAnsi="Calibri" w:cs="Calibri"/>
                <w:b/>
                <w:bCs/>
                <w:color w:val="000000"/>
                <w:shd w:val="clear" w:color="auto" w:fill="FFFFFF"/>
                <w:lang w:val="en-US"/>
              </w:rPr>
            </w:pPr>
            <w:r>
              <w:rPr>
                <w:rStyle w:val="normaltextrun"/>
                <w:rFonts w:ascii="Calibri" w:hAnsi="Calibri" w:cs="Calibri"/>
                <w:b/>
                <w:bCs/>
                <w:color w:val="000000"/>
                <w:shd w:val="clear" w:color="auto" w:fill="FFFFFF"/>
                <w:lang w:val="en-US"/>
              </w:rPr>
              <w:t xml:space="preserve">For all vehicles – </w:t>
            </w:r>
          </w:p>
          <w:p w14:paraId="04BCADB3" w14:textId="77777777" w:rsidR="00076E99" w:rsidRPr="00076E99" w:rsidRDefault="00076E99" w:rsidP="00076E99">
            <w:pPr>
              <w:pStyle w:val="ListParagraph"/>
              <w:numPr>
                <w:ilvl w:val="0"/>
                <w:numId w:val="7"/>
              </w:numPr>
              <w:rPr>
                <w:rStyle w:val="normaltextrun"/>
                <w:rFonts w:ascii="Calibri" w:hAnsi="Calibri" w:cs="Calibri"/>
                <w:color w:val="000000"/>
                <w:shd w:val="clear" w:color="auto" w:fill="FFFFFF"/>
                <w:lang w:val="en-US"/>
              </w:rPr>
            </w:pPr>
            <w:r w:rsidRPr="00076E99">
              <w:rPr>
                <w:rStyle w:val="normaltextrun"/>
                <w:rFonts w:ascii="Calibri" w:hAnsi="Calibri" w:cs="Calibri"/>
                <w:color w:val="000000"/>
                <w:shd w:val="clear" w:color="auto" w:fill="FFFFFF"/>
                <w:lang w:val="en-US"/>
              </w:rPr>
              <w:t>The default is zero or ultra low emission at tailpipe with all vehicles certified as meeting a minimum of Euro 6 / Euro VI emission standard.</w:t>
            </w:r>
          </w:p>
          <w:p w14:paraId="5EE1E81F" w14:textId="77777777" w:rsidR="00076E99" w:rsidRDefault="00076E99" w:rsidP="00076E99">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Best practice level: </w:t>
            </w:r>
          </w:p>
          <w:p w14:paraId="49EAC5D7" w14:textId="0171BFE3" w:rsidR="00076E99" w:rsidRDefault="00076E99" w:rsidP="00076E99">
            <w:pPr>
              <w:rPr>
                <w:rStyle w:val="normaltextrun"/>
                <w:rFonts w:ascii="Calibri" w:hAnsi="Calibri" w:cs="Calibri"/>
                <w:b/>
                <w:bCs/>
                <w:color w:val="000000"/>
                <w:shd w:val="clear" w:color="auto" w:fill="FFFFFF"/>
                <w:lang w:val="en-US"/>
              </w:rPr>
            </w:pPr>
            <w:r>
              <w:rPr>
                <w:rStyle w:val="normaltextrun"/>
                <w:rFonts w:ascii="Calibri" w:hAnsi="Calibri" w:cs="Calibri"/>
                <w:b/>
                <w:bCs/>
                <w:color w:val="000000"/>
                <w:shd w:val="clear" w:color="auto" w:fill="FFFFFF"/>
                <w:lang w:val="en-US"/>
              </w:rPr>
              <w:t xml:space="preserve">For all vehicles – </w:t>
            </w:r>
          </w:p>
          <w:p w14:paraId="43807A11" w14:textId="77777777" w:rsidR="00076E99" w:rsidRDefault="00076E99" w:rsidP="00076E99">
            <w:pPr>
              <w:pStyle w:val="ListParagraph"/>
              <w:numPr>
                <w:ilvl w:val="0"/>
                <w:numId w:val="7"/>
              </w:num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Zero emission at tailpipe </w:t>
            </w:r>
          </w:p>
          <w:p w14:paraId="47F8072F" w14:textId="77777777" w:rsidR="00076E99" w:rsidRDefault="00076E99" w:rsidP="00076E99">
            <w:pPr>
              <w:pStyle w:val="ListParagraph"/>
              <w:numPr>
                <w:ilvl w:val="0"/>
                <w:numId w:val="7"/>
              </w:num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Capability to monitor and report fuel/energy used, mileage and resulting emissions</w:t>
            </w:r>
          </w:p>
          <w:p w14:paraId="2D7D1F91" w14:textId="77777777" w:rsidR="00076E99" w:rsidRDefault="00076E99" w:rsidP="00076E99">
            <w:pPr>
              <w:pStyle w:val="ListParagraph"/>
              <w:numPr>
                <w:ilvl w:val="0"/>
                <w:numId w:val="7"/>
              </w:num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A valid 5 star EURO NCAP rating </w:t>
            </w:r>
          </w:p>
          <w:p w14:paraId="06B9603E" w14:textId="78FF599C" w:rsidR="00076E99" w:rsidRDefault="00076E99" w:rsidP="00076E99">
            <w:pPr>
              <w:rPr>
                <w:rStyle w:val="normaltextrun"/>
                <w:rFonts w:ascii="Calibri" w:hAnsi="Calibri" w:cs="Calibri"/>
                <w:b/>
                <w:bCs/>
                <w:color w:val="000000"/>
                <w:u w:val="single"/>
                <w:shd w:val="clear" w:color="auto" w:fill="FFFFFF"/>
                <w:lang w:val="en-US"/>
              </w:rPr>
            </w:pPr>
            <w:r>
              <w:rPr>
                <w:rStyle w:val="normaltextrun"/>
                <w:rFonts w:ascii="Calibri" w:hAnsi="Calibri" w:cs="Calibri"/>
                <w:b/>
                <w:bCs/>
                <w:color w:val="000000"/>
                <w:u w:val="single"/>
                <w:shd w:val="clear" w:color="auto" w:fill="FFFFFF"/>
                <w:lang w:val="en-US"/>
              </w:rPr>
              <w:t xml:space="preserve">GBS for Construction Projects and Buildings – </w:t>
            </w:r>
          </w:p>
          <w:p w14:paraId="4789DEB5" w14:textId="770E7BAA" w:rsidR="00076E99" w:rsidRDefault="00076E99" w:rsidP="00076E99">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The GBS for Construction Projects and Buildings contains the following GBSs w</w:t>
            </w:r>
            <w:r w:rsidRPr="00BD6F43">
              <w:rPr>
                <w:rStyle w:val="normaltextrun"/>
                <w:rFonts w:ascii="Calibri" w:hAnsi="Calibri" w:cs="Calibri"/>
                <w:color w:val="000000"/>
                <w:shd w:val="clear" w:color="auto" w:fill="FFFFFF"/>
                <w:lang w:val="en-US"/>
              </w:rPr>
              <w:t xml:space="preserve">hich </w:t>
            </w:r>
            <w:r>
              <w:rPr>
                <w:rStyle w:val="normaltextrun"/>
                <w:rFonts w:ascii="Calibri" w:hAnsi="Calibri" w:cs="Calibri"/>
                <w:color w:val="000000"/>
                <w:shd w:val="clear" w:color="auto" w:fill="FFFFFF"/>
                <w:lang w:val="en-US"/>
              </w:rPr>
              <w:t>individually</w:t>
            </w:r>
            <w:r w:rsidRPr="00BD6F43">
              <w:rPr>
                <w:rStyle w:val="normaltextrun"/>
                <w:rFonts w:ascii="Calibri" w:hAnsi="Calibri" w:cs="Calibri"/>
                <w:color w:val="000000"/>
                <w:shd w:val="clear" w:color="auto" w:fill="FFFFFF"/>
                <w:lang w:val="en-US"/>
              </w:rPr>
              <w:t xml:space="preserve"> contain the</w:t>
            </w:r>
            <w:r>
              <w:rPr>
                <w:rStyle w:val="normaltextrun"/>
                <w:rFonts w:ascii="Calibri" w:hAnsi="Calibri" w:cs="Calibri"/>
                <w:color w:val="000000"/>
                <w:shd w:val="clear" w:color="auto" w:fill="FFFFFF"/>
                <w:lang w:val="en-US"/>
              </w:rPr>
              <w:t xml:space="preserve"> following technical specifications: </w:t>
            </w:r>
          </w:p>
          <w:p w14:paraId="7940509E" w14:textId="443706E3" w:rsidR="00076E99" w:rsidRDefault="00076E99" w:rsidP="00076E99">
            <w:pPr>
              <w:rPr>
                <w:rStyle w:val="normaltextrun"/>
                <w:rFonts w:ascii="Calibri" w:hAnsi="Calibri" w:cs="Calibri"/>
                <w:b/>
                <w:bCs/>
                <w:color w:val="000000"/>
                <w:shd w:val="clear" w:color="auto" w:fill="FFFFFF"/>
                <w:lang w:val="en-US"/>
              </w:rPr>
            </w:pPr>
            <w:r>
              <w:rPr>
                <w:rStyle w:val="normaltextrun"/>
                <w:rFonts w:ascii="Calibri" w:hAnsi="Calibri" w:cs="Calibri"/>
                <w:b/>
                <w:bCs/>
                <w:color w:val="000000"/>
                <w:shd w:val="clear" w:color="auto" w:fill="FFFFFF"/>
                <w:lang w:val="en-US"/>
              </w:rPr>
              <w:t xml:space="preserve">GBS for new-build construction and major refurbishments – </w:t>
            </w:r>
          </w:p>
          <w:p w14:paraId="45FAB295" w14:textId="77777777" w:rsidR="00076E99" w:rsidRDefault="00076E99" w:rsidP="00076E99">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Mandatory level: </w:t>
            </w:r>
          </w:p>
          <w:p w14:paraId="70841C51" w14:textId="77777777" w:rsidR="00076E99" w:rsidRDefault="00076E99" w:rsidP="00076E99">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The GBS for Paper and Paper Products contains the following GBSs w</w:t>
            </w:r>
            <w:r w:rsidRPr="00BD6F43">
              <w:rPr>
                <w:rStyle w:val="normaltextrun"/>
                <w:rFonts w:ascii="Calibri" w:hAnsi="Calibri" w:cs="Calibri"/>
                <w:color w:val="000000"/>
                <w:shd w:val="clear" w:color="auto" w:fill="FFFFFF"/>
                <w:lang w:val="en-US"/>
              </w:rPr>
              <w:t xml:space="preserve">hich </w:t>
            </w:r>
            <w:r>
              <w:rPr>
                <w:rStyle w:val="normaltextrun"/>
                <w:rFonts w:ascii="Calibri" w:hAnsi="Calibri" w:cs="Calibri"/>
                <w:color w:val="000000"/>
                <w:shd w:val="clear" w:color="auto" w:fill="FFFFFF"/>
                <w:lang w:val="en-US"/>
              </w:rPr>
              <w:t>individually</w:t>
            </w:r>
            <w:r w:rsidRPr="00BD6F43">
              <w:rPr>
                <w:rStyle w:val="normaltextrun"/>
                <w:rFonts w:ascii="Calibri" w:hAnsi="Calibri" w:cs="Calibri"/>
                <w:color w:val="000000"/>
                <w:shd w:val="clear" w:color="auto" w:fill="FFFFFF"/>
                <w:lang w:val="en-US"/>
              </w:rPr>
              <w:t xml:space="preserve"> contain the</w:t>
            </w:r>
            <w:r>
              <w:rPr>
                <w:rStyle w:val="normaltextrun"/>
                <w:rFonts w:ascii="Calibri" w:hAnsi="Calibri" w:cs="Calibri"/>
                <w:color w:val="000000"/>
                <w:shd w:val="clear" w:color="auto" w:fill="FFFFFF"/>
                <w:lang w:val="en-US"/>
              </w:rPr>
              <w:t xml:space="preserve"> following technical specifications: </w:t>
            </w:r>
          </w:p>
          <w:p w14:paraId="0C5CB9FB" w14:textId="77777777" w:rsidR="00076E99" w:rsidRPr="00076E99" w:rsidRDefault="00076E99" w:rsidP="00076E99">
            <w:pPr>
              <w:pStyle w:val="ListParagraph"/>
              <w:numPr>
                <w:ilvl w:val="0"/>
                <w:numId w:val="7"/>
              </w:numPr>
              <w:rPr>
                <w:rFonts w:ascii="Calibri" w:hAnsi="Calibri" w:cs="Calibri"/>
                <w:color w:val="000000"/>
                <w:shd w:val="clear" w:color="auto" w:fill="FFFFFF"/>
                <w:lang w:val="en-US"/>
              </w:rPr>
            </w:pPr>
            <w:r>
              <w:rPr>
                <w:rStyle w:val="normaltextrun"/>
                <w:rFonts w:ascii="Calibri" w:hAnsi="Calibri" w:cs="Calibri"/>
                <w:b/>
                <w:bCs/>
                <w:color w:val="000000"/>
                <w:shd w:val="clear" w:color="auto" w:fill="FFFFFF"/>
                <w:lang w:val="en-US"/>
              </w:rPr>
              <w:t xml:space="preserve">Overall project: </w:t>
            </w:r>
            <w:r w:rsidRPr="00076E99">
              <w:rPr>
                <w:rFonts w:ascii="Calibri" w:hAnsi="Calibri" w:cs="Calibri"/>
                <w:color w:val="000000"/>
                <w:shd w:val="clear" w:color="auto" w:fill="FFFFFF"/>
              </w:rPr>
              <w:t>The application of BRE’s Environmental Assessment Method (BREEAM) standards, or equivalent for all: New-build projects to achieve as a minimum an ‘Excellent’ rating; Major refurbishments to achieve as a minimum a ‘Very Good’ rating.</w:t>
            </w:r>
            <w:r>
              <w:rPr>
                <w:rFonts w:ascii="Calibri" w:hAnsi="Calibri" w:cs="Calibri"/>
                <w:color w:val="000000"/>
                <w:shd w:val="clear" w:color="auto" w:fill="FFFFFF"/>
              </w:rPr>
              <w:t xml:space="preserve"> </w:t>
            </w:r>
            <w:r w:rsidRPr="00076E99">
              <w:rPr>
                <w:rFonts w:ascii="Calibri" w:hAnsi="Calibri" w:cs="Calibri"/>
                <w:color w:val="000000"/>
                <w:shd w:val="clear" w:color="auto" w:fill="FFFFFF"/>
              </w:rPr>
              <w:t>An appropriate environmental assessment method such as BREEAM or an equivalent (e.g. CEEQUAL, DREAM etc.) appropriate to the size, nature and impact of the project must be carried out on all projects using the Treasury Green Book or other appropriate guidance provided by government.</w:t>
            </w:r>
          </w:p>
          <w:p w14:paraId="5C2E56B0" w14:textId="4D072639" w:rsidR="00076E99" w:rsidRPr="00076E99" w:rsidRDefault="00076E99" w:rsidP="00076E99">
            <w:pPr>
              <w:pStyle w:val="ListParagraph"/>
              <w:numPr>
                <w:ilvl w:val="0"/>
                <w:numId w:val="7"/>
              </w:numPr>
              <w:rPr>
                <w:rFonts w:ascii="Calibri" w:hAnsi="Calibri" w:cs="Calibri"/>
                <w:color w:val="000000"/>
                <w:shd w:val="clear" w:color="auto" w:fill="FFFFFF"/>
                <w:lang w:val="en-US"/>
              </w:rPr>
            </w:pPr>
            <w:r>
              <w:rPr>
                <w:rStyle w:val="normaltextrun"/>
                <w:rFonts w:ascii="Calibri" w:hAnsi="Calibri" w:cs="Calibri"/>
                <w:b/>
                <w:bCs/>
                <w:color w:val="000000"/>
                <w:shd w:val="clear" w:color="auto" w:fill="FFFFFF"/>
                <w:lang w:val="en-US"/>
              </w:rPr>
              <w:t>Timber:</w:t>
            </w:r>
            <w:r>
              <w:rPr>
                <w:rStyle w:val="normaltextrun"/>
                <w:rFonts w:ascii="Calibri" w:hAnsi="Calibri" w:cs="Calibri"/>
                <w:color w:val="000000"/>
                <w:shd w:val="clear" w:color="auto" w:fill="FFFFFF"/>
                <w:lang w:val="en-US"/>
              </w:rPr>
              <w:t xml:space="preserve"> </w:t>
            </w:r>
            <w:r w:rsidRPr="00076E99">
              <w:rPr>
                <w:rFonts w:ascii="Calibri" w:hAnsi="Calibri" w:cs="Calibri"/>
                <w:color w:val="000000"/>
                <w:shd w:val="clear" w:color="auto" w:fill="FFFFFF"/>
              </w:rPr>
              <w:t>Timber must be purchased in accordance with UK timber procurement policy Only timber and timber products originating either from independently verified legal and sustainable sources or from a licensed Forest Law Enforcement Governance and Trade (FLEGT) partner can be purchased. Recycled timber is also accepted.</w:t>
            </w:r>
          </w:p>
          <w:p w14:paraId="041E3C65" w14:textId="77777777" w:rsidR="00076E99" w:rsidRDefault="00076E99" w:rsidP="00076E99">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Best practice level: </w:t>
            </w:r>
          </w:p>
          <w:p w14:paraId="507E588A" w14:textId="77777777" w:rsidR="00076E99" w:rsidRPr="00076E99" w:rsidRDefault="00076E99" w:rsidP="00076E99">
            <w:pPr>
              <w:pStyle w:val="ListParagraph"/>
              <w:numPr>
                <w:ilvl w:val="0"/>
                <w:numId w:val="7"/>
              </w:numPr>
              <w:rPr>
                <w:rFonts w:ascii="Calibri" w:hAnsi="Calibri" w:cs="Calibri"/>
                <w:color w:val="000000"/>
                <w:shd w:val="clear" w:color="auto" w:fill="FFFFFF"/>
                <w:lang w:val="en-US"/>
              </w:rPr>
            </w:pPr>
            <w:r>
              <w:rPr>
                <w:rStyle w:val="normaltextrun"/>
                <w:rFonts w:ascii="Calibri" w:hAnsi="Calibri" w:cs="Calibri"/>
                <w:b/>
                <w:bCs/>
                <w:color w:val="000000"/>
                <w:shd w:val="clear" w:color="auto" w:fill="FFFFFF"/>
                <w:lang w:val="en-US"/>
              </w:rPr>
              <w:t xml:space="preserve">Overall project: </w:t>
            </w:r>
            <w:r>
              <w:rPr>
                <w:rStyle w:val="normaltextrun"/>
                <w:rFonts w:ascii="Calibri" w:hAnsi="Calibri" w:cs="Calibri"/>
                <w:color w:val="000000"/>
                <w:shd w:val="clear" w:color="auto" w:fill="FFFFFF"/>
                <w:lang w:val="en-US"/>
              </w:rPr>
              <w:t>S</w:t>
            </w:r>
            <w:r w:rsidRPr="00076E99">
              <w:rPr>
                <w:rFonts w:ascii="Calibri" w:hAnsi="Calibri" w:cs="Calibri"/>
                <w:color w:val="000000"/>
                <w:shd w:val="clear" w:color="auto" w:fill="FFFFFF"/>
              </w:rPr>
              <w:t xml:space="preserve">ame as mandatory standard, except that where BREEAM is used new projects are to achieve an “outstanding” rating; major refurbishment projects are to achieve an “excellent” rating, unless site constraints or project objectives mean that this requirement conflicts with the obligation to achieve value for money. </w:t>
            </w:r>
          </w:p>
          <w:p w14:paraId="5853FA38" w14:textId="77777777" w:rsidR="00076E99" w:rsidRDefault="00076E99" w:rsidP="00076E99">
            <w:pPr>
              <w:pStyle w:val="ListParagraph"/>
              <w:numPr>
                <w:ilvl w:val="0"/>
                <w:numId w:val="7"/>
              </w:numPr>
              <w:rPr>
                <w:rStyle w:val="normaltextrun"/>
                <w:rFonts w:ascii="Calibri" w:hAnsi="Calibri" w:cs="Calibri"/>
                <w:color w:val="000000"/>
                <w:shd w:val="clear" w:color="auto" w:fill="FFFFFF"/>
                <w:lang w:val="en-US"/>
              </w:rPr>
            </w:pPr>
            <w:r>
              <w:rPr>
                <w:rStyle w:val="normaltextrun"/>
                <w:rFonts w:ascii="Calibri" w:hAnsi="Calibri" w:cs="Calibri"/>
                <w:b/>
                <w:bCs/>
                <w:color w:val="000000"/>
                <w:shd w:val="clear" w:color="auto" w:fill="FFFFFF"/>
                <w:lang w:val="en-US"/>
              </w:rPr>
              <w:t>Timber:</w:t>
            </w:r>
            <w:r>
              <w:rPr>
                <w:rStyle w:val="normaltextrun"/>
                <w:rFonts w:ascii="Calibri" w:hAnsi="Calibri" w:cs="Calibri"/>
                <w:color w:val="000000"/>
                <w:shd w:val="clear" w:color="auto" w:fill="FFFFFF"/>
                <w:lang w:val="en-US"/>
              </w:rPr>
              <w:t xml:space="preserve"> same as mandatory. </w:t>
            </w:r>
          </w:p>
          <w:p w14:paraId="0C5B78ED" w14:textId="695673C2" w:rsidR="00076E99" w:rsidRDefault="00076E99" w:rsidP="00076E99">
            <w:pPr>
              <w:rPr>
                <w:rStyle w:val="normaltextrun"/>
                <w:rFonts w:ascii="Calibri" w:hAnsi="Calibri" w:cs="Calibri"/>
                <w:b/>
                <w:bCs/>
                <w:color w:val="000000"/>
                <w:shd w:val="clear" w:color="auto" w:fill="FFFFFF"/>
                <w:lang w:val="en-US"/>
              </w:rPr>
            </w:pPr>
            <w:r>
              <w:rPr>
                <w:rStyle w:val="normaltextrun"/>
                <w:rFonts w:ascii="Calibri" w:hAnsi="Calibri" w:cs="Calibri"/>
                <w:b/>
                <w:bCs/>
                <w:color w:val="000000"/>
                <w:shd w:val="clear" w:color="auto" w:fill="FFFFFF"/>
                <w:lang w:val="en-US"/>
              </w:rPr>
              <w:t xml:space="preserve">GBS for Air Conditioning Units – </w:t>
            </w:r>
          </w:p>
          <w:p w14:paraId="641E4DA5" w14:textId="77777777" w:rsidR="00076E99" w:rsidRDefault="00076E99" w:rsidP="00076E99">
            <w:pPr>
              <w:rPr>
                <w:rStyle w:val="normaltextrun"/>
                <w:rFonts w:ascii="Calibri" w:hAnsi="Calibri" w:cs="Calibri"/>
                <w:b/>
                <w:bCs/>
                <w:color w:val="000000"/>
                <w:u w:val="single"/>
                <w:shd w:val="clear" w:color="auto" w:fill="FFFFFF"/>
                <w:lang w:val="en-US"/>
              </w:rPr>
            </w:pPr>
            <w:r>
              <w:rPr>
                <w:rStyle w:val="normaltextrun"/>
                <w:rFonts w:ascii="Calibri" w:hAnsi="Calibri" w:cs="Calibri"/>
                <w:color w:val="000000"/>
                <w:shd w:val="clear" w:color="auto" w:fill="FFFFFF"/>
                <w:lang w:val="en-US"/>
              </w:rPr>
              <w:t xml:space="preserve">See GBS for Air Conditioning Units under </w:t>
            </w:r>
            <w:r w:rsidRPr="00BD6F43">
              <w:rPr>
                <w:rStyle w:val="normaltextrun"/>
                <w:rFonts w:ascii="Calibri" w:hAnsi="Calibri" w:cs="Calibri"/>
                <w:b/>
                <w:bCs/>
                <w:color w:val="000000"/>
                <w:u w:val="single"/>
                <w:shd w:val="clear" w:color="auto" w:fill="FFFFFF"/>
                <w:lang w:val="en-US"/>
              </w:rPr>
              <w:t>GBS for Electrical Goods</w:t>
            </w:r>
            <w:r>
              <w:rPr>
                <w:rStyle w:val="normaltextrun"/>
                <w:rFonts w:ascii="Calibri" w:hAnsi="Calibri" w:cs="Calibri"/>
                <w:b/>
                <w:bCs/>
                <w:color w:val="000000"/>
                <w:u w:val="single"/>
                <w:shd w:val="clear" w:color="auto" w:fill="FFFFFF"/>
                <w:lang w:val="en-US"/>
              </w:rPr>
              <w:t>.</w:t>
            </w:r>
          </w:p>
          <w:p w14:paraId="5B232782" w14:textId="5DA2DFEA" w:rsidR="00076E99" w:rsidRDefault="00076E99" w:rsidP="00076E99">
            <w:pPr>
              <w:rPr>
                <w:rStyle w:val="normaltextrun"/>
                <w:rFonts w:ascii="Calibri" w:hAnsi="Calibri" w:cs="Calibri"/>
                <w:b/>
                <w:bCs/>
                <w:color w:val="000000"/>
                <w:shd w:val="clear" w:color="auto" w:fill="FFFFFF"/>
                <w:lang w:val="en-US"/>
              </w:rPr>
            </w:pPr>
            <w:r>
              <w:rPr>
                <w:rStyle w:val="normaltextrun"/>
                <w:rFonts w:ascii="Calibri" w:hAnsi="Calibri" w:cs="Calibri"/>
                <w:b/>
                <w:bCs/>
                <w:color w:val="000000"/>
                <w:shd w:val="clear" w:color="auto" w:fill="FFFFFF"/>
                <w:lang w:val="en-US"/>
              </w:rPr>
              <w:t xml:space="preserve">GBS for Central Heating Systems – </w:t>
            </w:r>
          </w:p>
          <w:p w14:paraId="73C9982A" w14:textId="77777777" w:rsidR="00076E99" w:rsidRDefault="00076E99" w:rsidP="00076E99">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Mandatory level: </w:t>
            </w:r>
          </w:p>
          <w:p w14:paraId="3B72AFCE" w14:textId="77777777" w:rsidR="00076E99" w:rsidRDefault="00076E99" w:rsidP="00076E99">
            <w:pPr>
              <w:pStyle w:val="ListParagraph"/>
              <w:numPr>
                <w:ilvl w:val="0"/>
                <w:numId w:val="7"/>
              </w:numPr>
              <w:rPr>
                <w:rStyle w:val="normaltextrun"/>
                <w:rFonts w:ascii="Calibri" w:hAnsi="Calibri" w:cs="Calibri"/>
                <w:color w:val="000000"/>
                <w:shd w:val="clear" w:color="auto" w:fill="FFFFFF"/>
                <w:lang w:val="en-US"/>
              </w:rPr>
            </w:pPr>
            <w:r>
              <w:rPr>
                <w:rStyle w:val="normaltextrun"/>
                <w:rFonts w:ascii="Calibri" w:hAnsi="Calibri" w:cs="Calibri"/>
                <w:b/>
                <w:bCs/>
                <w:color w:val="000000"/>
                <w:shd w:val="clear" w:color="auto" w:fill="FFFFFF"/>
                <w:lang w:val="en-US"/>
              </w:rPr>
              <w:t xml:space="preserve">Energy efficiency: </w:t>
            </w:r>
            <w:r>
              <w:rPr>
                <w:rStyle w:val="normaltextrun"/>
                <w:rFonts w:ascii="Calibri" w:hAnsi="Calibri" w:cs="Calibri"/>
                <w:color w:val="000000"/>
                <w:shd w:val="clear" w:color="auto" w:fill="FFFFFF"/>
                <w:lang w:val="en-US"/>
              </w:rPr>
              <w:t xml:space="preserve">must meet the </w:t>
            </w:r>
            <w:r w:rsidRPr="0025381B">
              <w:rPr>
                <w:rStyle w:val="normaltextrun"/>
                <w:rFonts w:ascii="Calibri" w:hAnsi="Calibri" w:cs="Calibri"/>
                <w:color w:val="000000"/>
                <w:shd w:val="clear" w:color="auto" w:fill="FFFFFF"/>
                <w:lang w:val="en-US"/>
              </w:rPr>
              <w:t>Central Heating Systems Specifications (CHeSS) 2008 HR8 or HC8 criteria.</w:t>
            </w:r>
            <w:r>
              <w:rPr>
                <w:rStyle w:val="normaltextrun"/>
                <w:rFonts w:ascii="Calibri" w:hAnsi="Calibri" w:cs="Calibri"/>
                <w:color w:val="000000"/>
                <w:shd w:val="clear" w:color="auto" w:fill="FFFFFF"/>
                <w:lang w:val="en-US"/>
              </w:rPr>
              <w:t xml:space="preserve"> </w:t>
            </w:r>
          </w:p>
          <w:p w14:paraId="4E460866" w14:textId="77777777" w:rsidR="00076E99" w:rsidRDefault="00076E99" w:rsidP="00076E99">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Best practice level is the same as the mandatory standard. </w:t>
            </w:r>
          </w:p>
          <w:p w14:paraId="3F692375" w14:textId="7D6C32A1" w:rsidR="00076E99" w:rsidRDefault="00076E99" w:rsidP="00076E99">
            <w:pPr>
              <w:rPr>
                <w:rStyle w:val="normaltextrun"/>
                <w:rFonts w:ascii="Calibri" w:hAnsi="Calibri" w:cs="Calibri"/>
                <w:b/>
                <w:bCs/>
                <w:color w:val="000000"/>
                <w:shd w:val="clear" w:color="auto" w:fill="FFFFFF"/>
                <w:lang w:val="en-US"/>
              </w:rPr>
            </w:pPr>
            <w:r>
              <w:rPr>
                <w:rStyle w:val="normaltextrun"/>
                <w:rFonts w:ascii="Calibri" w:hAnsi="Calibri" w:cs="Calibri"/>
                <w:b/>
                <w:bCs/>
                <w:color w:val="000000"/>
                <w:shd w:val="clear" w:color="auto" w:fill="FFFFFF"/>
                <w:lang w:val="en-US"/>
              </w:rPr>
              <w:t xml:space="preserve">GBS for Combined Heat and Power (CHP) Systems – </w:t>
            </w:r>
          </w:p>
          <w:p w14:paraId="786BCB27" w14:textId="77777777" w:rsidR="00076E99" w:rsidRDefault="00076E99" w:rsidP="00076E99">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Mandatory level: </w:t>
            </w:r>
          </w:p>
          <w:p w14:paraId="01525C59" w14:textId="77777777" w:rsidR="00076E99" w:rsidRDefault="00076E99" w:rsidP="00076E99">
            <w:pPr>
              <w:pStyle w:val="ListParagraph"/>
              <w:numPr>
                <w:ilvl w:val="0"/>
                <w:numId w:val="7"/>
              </w:numPr>
              <w:rPr>
                <w:rStyle w:val="normaltextrun"/>
                <w:rFonts w:ascii="Calibri" w:hAnsi="Calibri" w:cs="Calibri"/>
                <w:color w:val="000000"/>
                <w:shd w:val="clear" w:color="auto" w:fill="FFFFFF"/>
                <w:lang w:val="en-US"/>
              </w:rPr>
            </w:pPr>
            <w:r>
              <w:rPr>
                <w:rStyle w:val="normaltextrun"/>
                <w:rFonts w:ascii="Calibri" w:hAnsi="Calibri" w:cs="Calibri"/>
                <w:b/>
                <w:bCs/>
                <w:color w:val="000000"/>
                <w:shd w:val="clear" w:color="auto" w:fill="FFFFFF"/>
                <w:lang w:val="en-US"/>
              </w:rPr>
              <w:t xml:space="preserve">Energy efficiency: </w:t>
            </w:r>
            <w:r>
              <w:rPr>
                <w:rStyle w:val="normaltextrun"/>
                <w:rFonts w:ascii="Calibri" w:hAnsi="Calibri" w:cs="Calibri"/>
                <w:color w:val="000000"/>
                <w:shd w:val="clear" w:color="auto" w:fill="FFFFFF"/>
                <w:lang w:val="en-US"/>
              </w:rPr>
              <w:t xml:space="preserve">CHP Total Power Capacity (CHPtpc) less than 500kWe </w:t>
            </w:r>
          </w:p>
          <w:p w14:paraId="3200813B" w14:textId="77777777" w:rsidR="00076E99" w:rsidRDefault="00076E99" w:rsidP="00076E99">
            <w:pPr>
              <w:pStyle w:val="ListParagraph"/>
              <w:numPr>
                <w:ilvl w:val="0"/>
                <w:numId w:val="27"/>
              </w:num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No in-built facility to dump heat</w:t>
            </w:r>
          </w:p>
          <w:p w14:paraId="3F325C20" w14:textId="77777777" w:rsidR="00076E99" w:rsidRDefault="00076E99" w:rsidP="00076E99">
            <w:pPr>
              <w:pStyle w:val="ListParagraph"/>
              <w:numPr>
                <w:ilvl w:val="0"/>
                <w:numId w:val="27"/>
              </w:num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Only include a single prime mover </w:t>
            </w:r>
          </w:p>
          <w:p w14:paraId="7A49822C" w14:textId="77777777" w:rsidR="00076E99" w:rsidRDefault="00076E99" w:rsidP="00076E99">
            <w:pPr>
              <w:pStyle w:val="ListParagraph"/>
              <w:numPr>
                <w:ilvl w:val="0"/>
                <w:numId w:val="27"/>
              </w:num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One main heat output system e.g. a single system recovering heat from the engine cooling systems and exhaust gases in the case of a reciprocating engine. </w:t>
            </w:r>
          </w:p>
          <w:p w14:paraId="3E1C626C" w14:textId="77777777" w:rsidR="00076E99" w:rsidRDefault="00076E99" w:rsidP="00076E99">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Best practice level is the same as the mandatory standard. </w:t>
            </w:r>
          </w:p>
          <w:p w14:paraId="67C90645" w14:textId="4483F601" w:rsidR="00076E99" w:rsidRDefault="00076E99" w:rsidP="00076E99">
            <w:pPr>
              <w:rPr>
                <w:rStyle w:val="normaltextrun"/>
                <w:rFonts w:ascii="Calibri" w:hAnsi="Calibri" w:cs="Calibri"/>
                <w:b/>
                <w:bCs/>
                <w:color w:val="000000"/>
                <w:shd w:val="clear" w:color="auto" w:fill="FFFFFF"/>
                <w:lang w:val="en-US"/>
              </w:rPr>
            </w:pPr>
            <w:r>
              <w:rPr>
                <w:rStyle w:val="normaltextrun"/>
                <w:rFonts w:ascii="Calibri" w:hAnsi="Calibri" w:cs="Calibri"/>
                <w:b/>
                <w:bCs/>
                <w:color w:val="000000"/>
                <w:shd w:val="clear" w:color="auto" w:fill="FFFFFF"/>
                <w:lang w:val="en-US"/>
              </w:rPr>
              <w:t xml:space="preserve">GBS for Condensing Units – </w:t>
            </w:r>
          </w:p>
          <w:p w14:paraId="68388444" w14:textId="77777777" w:rsidR="00076E99" w:rsidRDefault="00076E99" w:rsidP="00076E99">
            <w:pPr>
              <w:rPr>
                <w:rStyle w:val="normaltextrun"/>
                <w:rFonts w:ascii="Calibri" w:hAnsi="Calibri" w:cs="Calibri"/>
                <w:b/>
                <w:bCs/>
                <w:color w:val="000000"/>
                <w:u w:val="single"/>
                <w:shd w:val="clear" w:color="auto" w:fill="FFFFFF"/>
                <w:lang w:val="en-US"/>
              </w:rPr>
            </w:pPr>
            <w:r>
              <w:rPr>
                <w:rStyle w:val="normaltextrun"/>
                <w:rFonts w:ascii="Calibri" w:hAnsi="Calibri" w:cs="Calibri"/>
                <w:color w:val="000000"/>
                <w:shd w:val="clear" w:color="auto" w:fill="FFFFFF"/>
                <w:lang w:val="en-US"/>
              </w:rPr>
              <w:t xml:space="preserve">Mandatory level: see GBS for Condensing Units under </w:t>
            </w:r>
            <w:r w:rsidRPr="00BD6F43">
              <w:rPr>
                <w:rStyle w:val="normaltextrun"/>
                <w:rFonts w:ascii="Calibri" w:hAnsi="Calibri" w:cs="Calibri"/>
                <w:b/>
                <w:bCs/>
                <w:color w:val="000000"/>
                <w:u w:val="single"/>
                <w:shd w:val="clear" w:color="auto" w:fill="FFFFFF"/>
                <w:lang w:val="en-US"/>
              </w:rPr>
              <w:t>GBS for Electrical Goods</w:t>
            </w:r>
            <w:r>
              <w:rPr>
                <w:rStyle w:val="normaltextrun"/>
                <w:rFonts w:ascii="Calibri" w:hAnsi="Calibri" w:cs="Calibri"/>
                <w:b/>
                <w:bCs/>
                <w:color w:val="000000"/>
                <w:u w:val="single"/>
                <w:shd w:val="clear" w:color="auto" w:fill="FFFFFF"/>
                <w:lang w:val="en-US"/>
              </w:rPr>
              <w:t>.</w:t>
            </w:r>
          </w:p>
          <w:p w14:paraId="40172BCF" w14:textId="77777777" w:rsidR="00076E99" w:rsidRDefault="00076E99" w:rsidP="00076E99">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Best practice level is the same as the mandatory standard. </w:t>
            </w:r>
          </w:p>
          <w:p w14:paraId="6DD94BA9" w14:textId="49D2A3F4" w:rsidR="00076E99" w:rsidRDefault="00076E99" w:rsidP="00076E99">
            <w:pPr>
              <w:rPr>
                <w:rStyle w:val="normaltextrun"/>
                <w:rFonts w:ascii="Calibri" w:hAnsi="Calibri" w:cs="Calibri"/>
                <w:b/>
                <w:bCs/>
                <w:color w:val="000000"/>
                <w:shd w:val="clear" w:color="auto" w:fill="FFFFFF"/>
                <w:lang w:val="en-US"/>
              </w:rPr>
            </w:pPr>
            <w:r>
              <w:rPr>
                <w:rStyle w:val="normaltextrun"/>
                <w:rFonts w:ascii="Calibri" w:hAnsi="Calibri" w:cs="Calibri"/>
                <w:b/>
                <w:bCs/>
                <w:color w:val="000000"/>
                <w:shd w:val="clear" w:color="auto" w:fill="FFFFFF"/>
                <w:lang w:val="en-US"/>
              </w:rPr>
              <w:t xml:space="preserve">GBS for Domestic Gas Boilers – </w:t>
            </w:r>
          </w:p>
          <w:p w14:paraId="6E979C9F" w14:textId="77777777" w:rsidR="00076E99" w:rsidRDefault="00076E99" w:rsidP="00076E99">
            <w:pPr>
              <w:rPr>
                <w:rStyle w:val="normaltextrun"/>
                <w:rFonts w:ascii="Calibri" w:hAnsi="Calibri" w:cs="Calibri"/>
                <w:b/>
                <w:bCs/>
                <w:color w:val="000000"/>
                <w:u w:val="single"/>
                <w:shd w:val="clear" w:color="auto" w:fill="FFFFFF"/>
                <w:lang w:val="en-US"/>
              </w:rPr>
            </w:pPr>
            <w:r>
              <w:rPr>
                <w:rStyle w:val="normaltextrun"/>
                <w:rFonts w:ascii="Calibri" w:hAnsi="Calibri" w:cs="Calibri"/>
                <w:color w:val="000000"/>
                <w:shd w:val="clear" w:color="auto" w:fill="FFFFFF"/>
                <w:lang w:val="en-US"/>
              </w:rPr>
              <w:t xml:space="preserve">See GBS for Domestic Gas Boilers under </w:t>
            </w:r>
            <w:r>
              <w:rPr>
                <w:rStyle w:val="normaltextrun"/>
                <w:rFonts w:ascii="Calibri" w:hAnsi="Calibri" w:cs="Calibri"/>
                <w:b/>
                <w:bCs/>
                <w:color w:val="000000"/>
                <w:u w:val="single"/>
                <w:shd w:val="clear" w:color="auto" w:fill="FFFFFF"/>
                <w:lang w:val="en-US"/>
              </w:rPr>
              <w:t>GBS for Electrical Goods.</w:t>
            </w:r>
          </w:p>
          <w:p w14:paraId="2A61FE60" w14:textId="1F5A6471" w:rsidR="00076E99" w:rsidRDefault="00076E99" w:rsidP="00076E99">
            <w:pPr>
              <w:rPr>
                <w:rStyle w:val="normaltextrun"/>
                <w:rFonts w:ascii="Calibri" w:hAnsi="Calibri" w:cs="Calibri"/>
                <w:b/>
                <w:bCs/>
                <w:color w:val="000000"/>
                <w:shd w:val="clear" w:color="auto" w:fill="FFFFFF"/>
                <w:lang w:val="en-US"/>
              </w:rPr>
            </w:pPr>
            <w:r>
              <w:rPr>
                <w:rStyle w:val="normaltextrun"/>
                <w:rFonts w:ascii="Calibri" w:hAnsi="Calibri" w:cs="Calibri"/>
                <w:b/>
                <w:bCs/>
                <w:color w:val="000000"/>
                <w:shd w:val="clear" w:color="auto" w:fill="FFFFFF"/>
                <w:lang w:val="en-US"/>
              </w:rPr>
              <w:t xml:space="preserve">GBS for Lamps – </w:t>
            </w:r>
          </w:p>
          <w:p w14:paraId="2C9A4A21" w14:textId="79716DD0" w:rsidR="00076E99" w:rsidRDefault="00076E99" w:rsidP="00076E99">
            <w:pPr>
              <w:rPr>
                <w:rStyle w:val="normaltextrun"/>
                <w:rFonts w:ascii="Calibri" w:hAnsi="Calibri" w:cs="Calibri"/>
                <w:b/>
                <w:bCs/>
                <w:color w:val="000000"/>
                <w:u w:val="single"/>
                <w:shd w:val="clear" w:color="auto" w:fill="FFFFFF"/>
                <w:lang w:val="en-US"/>
              </w:rPr>
            </w:pPr>
            <w:r>
              <w:rPr>
                <w:rStyle w:val="normaltextrun"/>
                <w:rFonts w:ascii="Calibri" w:hAnsi="Calibri" w:cs="Calibri"/>
                <w:color w:val="000000"/>
                <w:shd w:val="clear" w:color="auto" w:fill="FFFFFF"/>
                <w:lang w:val="en-US"/>
              </w:rPr>
              <w:t xml:space="preserve">See GBS for Lamps under </w:t>
            </w:r>
            <w:r>
              <w:rPr>
                <w:rStyle w:val="normaltextrun"/>
                <w:rFonts w:ascii="Calibri" w:hAnsi="Calibri" w:cs="Calibri"/>
                <w:b/>
                <w:bCs/>
                <w:color w:val="000000"/>
                <w:u w:val="single"/>
                <w:shd w:val="clear" w:color="auto" w:fill="FFFFFF"/>
                <w:lang w:val="en-US"/>
              </w:rPr>
              <w:t>GBS for Electrical Goods.</w:t>
            </w:r>
          </w:p>
          <w:p w14:paraId="1FAC536C" w14:textId="6A178173" w:rsidR="00076E99" w:rsidRDefault="00076E99" w:rsidP="00076E99">
            <w:pPr>
              <w:rPr>
                <w:rStyle w:val="normaltextrun"/>
                <w:rFonts w:ascii="Calibri" w:hAnsi="Calibri" w:cs="Calibri"/>
                <w:b/>
                <w:bCs/>
                <w:color w:val="000000"/>
                <w:shd w:val="clear" w:color="auto" w:fill="FFFFFF"/>
                <w:lang w:val="en-US"/>
              </w:rPr>
            </w:pPr>
            <w:r>
              <w:rPr>
                <w:rStyle w:val="normaltextrun"/>
                <w:rFonts w:ascii="Calibri" w:hAnsi="Calibri" w:cs="Calibri"/>
                <w:b/>
                <w:bCs/>
                <w:color w:val="000000"/>
                <w:shd w:val="clear" w:color="auto" w:fill="FFFFFF"/>
                <w:lang w:val="en-US"/>
              </w:rPr>
              <w:t xml:space="preserve">GBS for Lighting Control Gear – </w:t>
            </w:r>
          </w:p>
          <w:p w14:paraId="1996AB57" w14:textId="68B5C84D" w:rsidR="00076E99" w:rsidRDefault="00076E99" w:rsidP="00076E99">
            <w:pPr>
              <w:rPr>
                <w:rStyle w:val="normaltextrun"/>
                <w:rFonts w:ascii="Calibri" w:hAnsi="Calibri" w:cs="Calibri"/>
                <w:b/>
                <w:bCs/>
                <w:color w:val="000000"/>
                <w:u w:val="single"/>
                <w:shd w:val="clear" w:color="auto" w:fill="FFFFFF"/>
                <w:lang w:val="en-US"/>
              </w:rPr>
            </w:pPr>
            <w:r>
              <w:rPr>
                <w:rStyle w:val="normaltextrun"/>
                <w:rFonts w:ascii="Calibri" w:hAnsi="Calibri" w:cs="Calibri"/>
                <w:color w:val="000000"/>
                <w:shd w:val="clear" w:color="auto" w:fill="FFFFFF"/>
                <w:lang w:val="en-US"/>
              </w:rPr>
              <w:t xml:space="preserve">See GBS for Lighting Systems under </w:t>
            </w:r>
            <w:r>
              <w:rPr>
                <w:rStyle w:val="normaltextrun"/>
                <w:rFonts w:ascii="Calibri" w:hAnsi="Calibri" w:cs="Calibri"/>
                <w:b/>
                <w:bCs/>
                <w:color w:val="000000"/>
                <w:u w:val="single"/>
                <w:shd w:val="clear" w:color="auto" w:fill="FFFFFF"/>
                <w:lang w:val="en-US"/>
              </w:rPr>
              <w:t>GBS for Electrical Goods.</w:t>
            </w:r>
          </w:p>
          <w:p w14:paraId="7A63B046" w14:textId="7014B5BC" w:rsidR="00076E99" w:rsidRDefault="00076E99" w:rsidP="00076E99">
            <w:pPr>
              <w:rPr>
                <w:rFonts w:ascii="Calibri" w:hAnsi="Calibri" w:cs="Calibri"/>
                <w:b/>
                <w:bCs/>
                <w:color w:val="000000"/>
                <w:shd w:val="clear" w:color="auto" w:fill="FFFFFF"/>
                <w:lang w:val="en-US"/>
              </w:rPr>
            </w:pPr>
            <w:r>
              <w:rPr>
                <w:rFonts w:ascii="Calibri" w:hAnsi="Calibri" w:cs="Calibri"/>
                <w:b/>
                <w:bCs/>
                <w:color w:val="000000"/>
                <w:shd w:val="clear" w:color="auto" w:fill="FFFFFF"/>
                <w:lang w:val="en-US"/>
              </w:rPr>
              <w:t xml:space="preserve">GBS for Lighting Systems – </w:t>
            </w:r>
          </w:p>
          <w:p w14:paraId="64DF880C" w14:textId="77777777" w:rsidR="00076E99" w:rsidRDefault="00076E99" w:rsidP="00076E99">
            <w:pPr>
              <w:rPr>
                <w:rStyle w:val="normaltextrun"/>
                <w:rFonts w:ascii="Calibri" w:hAnsi="Calibri" w:cs="Calibri"/>
                <w:b/>
                <w:bCs/>
                <w:color w:val="000000"/>
                <w:u w:val="single"/>
                <w:shd w:val="clear" w:color="auto" w:fill="FFFFFF"/>
                <w:lang w:val="en-US"/>
              </w:rPr>
            </w:pPr>
            <w:r>
              <w:rPr>
                <w:rStyle w:val="normaltextrun"/>
                <w:rFonts w:ascii="Calibri" w:hAnsi="Calibri" w:cs="Calibri"/>
                <w:color w:val="000000"/>
                <w:shd w:val="clear" w:color="auto" w:fill="FFFFFF"/>
                <w:lang w:val="en-US"/>
              </w:rPr>
              <w:t xml:space="preserve">See GBS for Lighting Systems under </w:t>
            </w:r>
            <w:r>
              <w:rPr>
                <w:rStyle w:val="normaltextrun"/>
                <w:rFonts w:ascii="Calibri" w:hAnsi="Calibri" w:cs="Calibri"/>
                <w:b/>
                <w:bCs/>
                <w:color w:val="000000"/>
                <w:u w:val="single"/>
                <w:shd w:val="clear" w:color="auto" w:fill="FFFFFF"/>
                <w:lang w:val="en-US"/>
              </w:rPr>
              <w:t>GBS for Electrical Goods.</w:t>
            </w:r>
          </w:p>
          <w:p w14:paraId="2ABC6474" w14:textId="30E52AE9" w:rsidR="00076E99" w:rsidRDefault="00076E99" w:rsidP="00076E99">
            <w:pPr>
              <w:rPr>
                <w:rFonts w:ascii="Calibri" w:hAnsi="Calibri" w:cs="Calibri"/>
                <w:b/>
                <w:bCs/>
                <w:color w:val="000000"/>
                <w:shd w:val="clear" w:color="auto" w:fill="FFFFFF"/>
                <w:lang w:val="en-US"/>
              </w:rPr>
            </w:pPr>
            <w:r>
              <w:rPr>
                <w:rFonts w:ascii="Calibri" w:hAnsi="Calibri" w:cs="Calibri"/>
                <w:b/>
                <w:bCs/>
                <w:color w:val="000000"/>
                <w:shd w:val="clear" w:color="auto" w:fill="FFFFFF"/>
                <w:lang w:val="en-US"/>
              </w:rPr>
              <w:t xml:space="preserve">GBS for Non-Domestic Boilers – </w:t>
            </w:r>
          </w:p>
          <w:p w14:paraId="62ABF39A" w14:textId="20F1DB29" w:rsidR="00076E99" w:rsidRDefault="00076E99" w:rsidP="00076E99">
            <w:pPr>
              <w:rPr>
                <w:rStyle w:val="normaltextrun"/>
                <w:rFonts w:ascii="Calibri" w:hAnsi="Calibri" w:cs="Calibri"/>
                <w:b/>
                <w:bCs/>
                <w:color w:val="000000"/>
                <w:u w:val="single"/>
                <w:shd w:val="clear" w:color="auto" w:fill="FFFFFF"/>
                <w:lang w:val="en-US"/>
              </w:rPr>
            </w:pPr>
            <w:r>
              <w:rPr>
                <w:rStyle w:val="normaltextrun"/>
                <w:rFonts w:ascii="Calibri" w:hAnsi="Calibri" w:cs="Calibri"/>
                <w:color w:val="000000"/>
                <w:shd w:val="clear" w:color="auto" w:fill="FFFFFF"/>
                <w:lang w:val="en-US"/>
              </w:rPr>
              <w:t xml:space="preserve">See GBS for Non-Domestic Boilers under </w:t>
            </w:r>
            <w:r>
              <w:rPr>
                <w:rStyle w:val="normaltextrun"/>
                <w:rFonts w:ascii="Calibri" w:hAnsi="Calibri" w:cs="Calibri"/>
                <w:b/>
                <w:bCs/>
                <w:color w:val="000000"/>
                <w:u w:val="single"/>
                <w:shd w:val="clear" w:color="auto" w:fill="FFFFFF"/>
                <w:lang w:val="en-US"/>
              </w:rPr>
              <w:t>GBS for Electrical Goods.</w:t>
            </w:r>
          </w:p>
          <w:p w14:paraId="2CC82306" w14:textId="7D1D1F4F" w:rsidR="00076E99" w:rsidRDefault="00076E99" w:rsidP="00076E99">
            <w:pPr>
              <w:rPr>
                <w:rFonts w:ascii="Calibri" w:hAnsi="Calibri" w:cs="Calibri"/>
                <w:b/>
                <w:bCs/>
                <w:color w:val="000000"/>
                <w:shd w:val="clear" w:color="auto" w:fill="FFFFFF"/>
                <w:lang w:val="en-US"/>
              </w:rPr>
            </w:pPr>
            <w:r>
              <w:rPr>
                <w:rFonts w:ascii="Calibri" w:hAnsi="Calibri" w:cs="Calibri"/>
                <w:b/>
                <w:bCs/>
                <w:color w:val="000000"/>
                <w:shd w:val="clear" w:color="auto" w:fill="FFFFFF"/>
                <w:lang w:val="en-US"/>
              </w:rPr>
              <w:t xml:space="preserve">GBS for Paints and Varnishes – </w:t>
            </w:r>
          </w:p>
          <w:p w14:paraId="6C7E50DB" w14:textId="77777777" w:rsidR="00076E99" w:rsidRDefault="00076E99" w:rsidP="00076E99">
            <w:pPr>
              <w:rPr>
                <w:rFonts w:ascii="Calibri" w:hAnsi="Calibri" w:cs="Calibri"/>
                <w:color w:val="000000"/>
                <w:shd w:val="clear" w:color="auto" w:fill="FFFFFF"/>
                <w:lang w:val="en-US"/>
              </w:rPr>
            </w:pPr>
            <w:r>
              <w:rPr>
                <w:rFonts w:ascii="Calibri" w:hAnsi="Calibri" w:cs="Calibri"/>
                <w:color w:val="000000"/>
                <w:shd w:val="clear" w:color="auto" w:fill="FFFFFF"/>
                <w:lang w:val="en-US"/>
              </w:rPr>
              <w:t xml:space="preserve">Mandatory level: </w:t>
            </w:r>
          </w:p>
          <w:p w14:paraId="385B215E" w14:textId="77777777" w:rsidR="00076E99" w:rsidRPr="00076E99" w:rsidRDefault="00076E99" w:rsidP="00076E99">
            <w:pPr>
              <w:pStyle w:val="ListParagraph"/>
              <w:numPr>
                <w:ilvl w:val="0"/>
                <w:numId w:val="7"/>
              </w:numPr>
              <w:rPr>
                <w:rFonts w:ascii="Calibri" w:hAnsi="Calibri" w:cs="Calibri"/>
                <w:b/>
                <w:bCs/>
                <w:color w:val="000000"/>
                <w:shd w:val="clear" w:color="auto" w:fill="FFFFFF"/>
                <w:lang w:val="en-US"/>
              </w:rPr>
            </w:pPr>
            <w:r>
              <w:rPr>
                <w:rFonts w:ascii="Calibri" w:hAnsi="Calibri" w:cs="Calibri"/>
                <w:b/>
                <w:bCs/>
                <w:color w:val="000000"/>
                <w:shd w:val="clear" w:color="auto" w:fill="FFFFFF"/>
                <w:lang w:val="en-US"/>
              </w:rPr>
              <w:t xml:space="preserve">Wall Paints: </w:t>
            </w:r>
            <w:r>
              <w:rPr>
                <w:rFonts w:ascii="Calibri" w:hAnsi="Calibri" w:cs="Calibri"/>
                <w:color w:val="000000"/>
                <w:shd w:val="clear" w:color="auto" w:fill="FFFFFF"/>
                <w:lang w:val="en-US"/>
              </w:rPr>
              <w:t xml:space="preserve">must have ‘Low’ VOC content of 7.99% or less. </w:t>
            </w:r>
          </w:p>
          <w:p w14:paraId="0F48D4E3" w14:textId="77777777" w:rsidR="00076E99" w:rsidRPr="00076E99" w:rsidRDefault="00076E99" w:rsidP="00076E99">
            <w:pPr>
              <w:pStyle w:val="ListParagraph"/>
              <w:numPr>
                <w:ilvl w:val="0"/>
                <w:numId w:val="7"/>
              </w:numPr>
              <w:rPr>
                <w:rFonts w:ascii="Calibri" w:hAnsi="Calibri" w:cs="Calibri"/>
                <w:b/>
                <w:bCs/>
                <w:color w:val="000000"/>
                <w:shd w:val="clear" w:color="auto" w:fill="FFFFFF"/>
                <w:lang w:val="en-US"/>
              </w:rPr>
            </w:pPr>
            <w:r>
              <w:rPr>
                <w:rFonts w:ascii="Calibri" w:hAnsi="Calibri" w:cs="Calibri"/>
                <w:b/>
                <w:bCs/>
                <w:color w:val="000000"/>
                <w:shd w:val="clear" w:color="auto" w:fill="FFFFFF"/>
                <w:lang w:val="en-US"/>
              </w:rPr>
              <w:t xml:space="preserve">All other paints and coatings: </w:t>
            </w:r>
            <w:r>
              <w:rPr>
                <w:rFonts w:ascii="Calibri" w:hAnsi="Calibri" w:cs="Calibri"/>
                <w:color w:val="000000"/>
                <w:shd w:val="clear" w:color="auto" w:fill="FFFFFF"/>
                <w:lang w:val="en-US"/>
              </w:rPr>
              <w:t xml:space="preserve">must have ‘medium’ VOC content of 24.99% or less. </w:t>
            </w:r>
          </w:p>
          <w:p w14:paraId="7D3FC76D" w14:textId="77777777" w:rsidR="00076E99" w:rsidRDefault="00076E99" w:rsidP="00076E99">
            <w:pPr>
              <w:rPr>
                <w:rFonts w:ascii="Calibri" w:hAnsi="Calibri" w:cs="Calibri"/>
                <w:color w:val="000000"/>
                <w:shd w:val="clear" w:color="auto" w:fill="FFFFFF"/>
                <w:lang w:val="en-US"/>
              </w:rPr>
            </w:pPr>
            <w:r>
              <w:rPr>
                <w:rFonts w:ascii="Calibri" w:hAnsi="Calibri" w:cs="Calibri"/>
                <w:color w:val="000000"/>
                <w:shd w:val="clear" w:color="auto" w:fill="FFFFFF"/>
                <w:lang w:val="en-US"/>
              </w:rPr>
              <w:t xml:space="preserve">Best practice level: </w:t>
            </w:r>
          </w:p>
          <w:p w14:paraId="58329775" w14:textId="77777777" w:rsidR="00076E99" w:rsidRPr="00076E99" w:rsidRDefault="00076E99" w:rsidP="00076E99">
            <w:pPr>
              <w:pStyle w:val="ListParagraph"/>
              <w:numPr>
                <w:ilvl w:val="0"/>
                <w:numId w:val="7"/>
              </w:numPr>
              <w:rPr>
                <w:rFonts w:ascii="Calibri" w:hAnsi="Calibri" w:cs="Calibri"/>
                <w:color w:val="000000"/>
                <w:shd w:val="clear" w:color="auto" w:fill="FFFFFF"/>
                <w:lang w:val="en-US"/>
              </w:rPr>
            </w:pPr>
            <w:r>
              <w:rPr>
                <w:rFonts w:ascii="Calibri" w:hAnsi="Calibri" w:cs="Calibri"/>
                <w:b/>
                <w:bCs/>
                <w:color w:val="000000"/>
                <w:shd w:val="clear" w:color="auto" w:fill="FFFFFF"/>
                <w:lang w:val="en-US"/>
              </w:rPr>
              <w:t xml:space="preserve">Wall paints: </w:t>
            </w:r>
            <w:r w:rsidRPr="00076E99">
              <w:rPr>
                <w:rFonts w:ascii="Calibri" w:hAnsi="Calibri" w:cs="Calibri"/>
                <w:color w:val="000000"/>
                <w:shd w:val="clear" w:color="auto" w:fill="FFFFFF"/>
              </w:rPr>
              <w:t xml:space="preserve">Interior matt walls and ceilings (Gloss &lt; 25@60°) 10g/l including water. Interior glossy walls and ceilings (Gloss &gt; 25@60° 40g/l including water. Measured according to </w:t>
            </w:r>
            <w:r w:rsidRPr="0025381B">
              <w:rPr>
                <w:rFonts w:ascii="Calibri" w:hAnsi="Calibri" w:cs="Calibri"/>
                <w:color w:val="000000"/>
                <w:shd w:val="clear" w:color="auto" w:fill="FFFFFF"/>
              </w:rPr>
              <w:t>EN 11890-2</w:t>
            </w:r>
            <w:r>
              <w:rPr>
                <w:rFonts w:ascii="Calibri" w:hAnsi="Calibri" w:cs="Calibri"/>
                <w:color w:val="000000"/>
                <w:shd w:val="clear" w:color="auto" w:fill="FFFFFF"/>
              </w:rPr>
              <w:t>.</w:t>
            </w:r>
          </w:p>
          <w:p w14:paraId="34154AB4" w14:textId="77777777" w:rsidR="00076E99" w:rsidRPr="00076E99" w:rsidRDefault="00076E99" w:rsidP="00076E99">
            <w:pPr>
              <w:pStyle w:val="ListParagraph"/>
              <w:numPr>
                <w:ilvl w:val="0"/>
                <w:numId w:val="7"/>
              </w:numPr>
              <w:rPr>
                <w:rFonts w:ascii="Calibri" w:hAnsi="Calibri" w:cs="Calibri"/>
                <w:color w:val="000000"/>
                <w:shd w:val="clear" w:color="auto" w:fill="FFFFFF"/>
                <w:lang w:val="en-US"/>
              </w:rPr>
            </w:pPr>
            <w:r>
              <w:rPr>
                <w:rFonts w:ascii="Calibri" w:hAnsi="Calibri" w:cs="Calibri"/>
                <w:b/>
                <w:bCs/>
                <w:color w:val="000000"/>
                <w:shd w:val="clear" w:color="auto" w:fill="FFFFFF"/>
                <w:lang w:val="en-US"/>
              </w:rPr>
              <w:t>All other paints and coatings:</w:t>
            </w:r>
            <w:r>
              <w:rPr>
                <w:rFonts w:ascii="Calibri" w:hAnsi="Calibri" w:cs="Calibri"/>
                <w:color w:val="000000"/>
                <w:shd w:val="clear" w:color="auto" w:fill="FFFFFF"/>
                <w:lang w:val="en-US"/>
              </w:rPr>
              <w:t xml:space="preserve"> T</w:t>
            </w:r>
            <w:r w:rsidRPr="00076E99">
              <w:rPr>
                <w:rFonts w:ascii="Calibri" w:hAnsi="Calibri" w:cs="Calibri"/>
                <w:color w:val="000000"/>
                <w:shd w:val="clear" w:color="auto" w:fill="FFFFFF"/>
              </w:rPr>
              <w:t xml:space="preserve">he following products shall not be used: Indoor paints and varnishes with a VOC content higher than: </w:t>
            </w:r>
          </w:p>
          <w:p w14:paraId="440D4A2A" w14:textId="77777777" w:rsidR="00076E99" w:rsidRPr="00076E99" w:rsidRDefault="00076E99" w:rsidP="00076E99">
            <w:pPr>
              <w:pStyle w:val="ListParagraph"/>
              <w:numPr>
                <w:ilvl w:val="0"/>
                <w:numId w:val="28"/>
              </w:numPr>
              <w:rPr>
                <w:rFonts w:ascii="Calibri" w:hAnsi="Calibri" w:cs="Calibri"/>
                <w:color w:val="000000"/>
                <w:shd w:val="clear" w:color="auto" w:fill="FFFFFF"/>
                <w:lang w:val="en-US"/>
              </w:rPr>
            </w:pPr>
            <w:r w:rsidRPr="00076E99">
              <w:rPr>
                <w:rFonts w:ascii="Calibri" w:hAnsi="Calibri" w:cs="Calibri"/>
                <w:color w:val="000000"/>
                <w:shd w:val="clear" w:color="auto" w:fill="FFFFFF"/>
              </w:rPr>
              <w:t xml:space="preserve">Interior trim and cladding paints for wood and metal 80g/l including water </w:t>
            </w:r>
          </w:p>
          <w:p w14:paraId="6240C6A8" w14:textId="77777777" w:rsidR="00076E99" w:rsidRPr="00076E99" w:rsidRDefault="00076E99" w:rsidP="00076E99">
            <w:pPr>
              <w:pStyle w:val="ListParagraph"/>
              <w:numPr>
                <w:ilvl w:val="0"/>
                <w:numId w:val="28"/>
              </w:numPr>
              <w:rPr>
                <w:rFonts w:ascii="Calibri" w:hAnsi="Calibri" w:cs="Calibri"/>
                <w:color w:val="000000"/>
                <w:shd w:val="clear" w:color="auto" w:fill="FFFFFF"/>
                <w:lang w:val="en-US"/>
              </w:rPr>
            </w:pPr>
            <w:r w:rsidRPr="00076E99">
              <w:rPr>
                <w:rFonts w:ascii="Calibri" w:hAnsi="Calibri" w:cs="Calibri"/>
                <w:color w:val="000000"/>
                <w:shd w:val="clear" w:color="auto" w:fill="FFFFFF"/>
              </w:rPr>
              <w:t xml:space="preserve">Interior trim varnishes and woodstains, including opaque woodstains 60g/l including water </w:t>
            </w:r>
          </w:p>
          <w:p w14:paraId="77689D7D" w14:textId="77777777" w:rsidR="00076E99" w:rsidRPr="00076E99" w:rsidRDefault="00076E99" w:rsidP="00076E99">
            <w:pPr>
              <w:pStyle w:val="ListParagraph"/>
              <w:numPr>
                <w:ilvl w:val="0"/>
                <w:numId w:val="28"/>
              </w:numPr>
              <w:rPr>
                <w:rFonts w:ascii="Calibri" w:hAnsi="Calibri" w:cs="Calibri"/>
                <w:color w:val="000000"/>
                <w:shd w:val="clear" w:color="auto" w:fill="FFFFFF"/>
                <w:lang w:val="en-US"/>
              </w:rPr>
            </w:pPr>
            <w:r w:rsidRPr="00076E99">
              <w:rPr>
                <w:rFonts w:ascii="Calibri" w:hAnsi="Calibri" w:cs="Calibri"/>
                <w:color w:val="000000"/>
                <w:shd w:val="clear" w:color="auto" w:fill="FFFFFF"/>
              </w:rPr>
              <w:t xml:space="preserve">Interior minimal build woodstains 50g/l including water </w:t>
            </w:r>
          </w:p>
          <w:p w14:paraId="36CDAB8E" w14:textId="77777777" w:rsidR="00076E99" w:rsidRPr="00076E99" w:rsidRDefault="00076E99" w:rsidP="00076E99">
            <w:pPr>
              <w:pStyle w:val="ListParagraph"/>
              <w:numPr>
                <w:ilvl w:val="0"/>
                <w:numId w:val="28"/>
              </w:numPr>
              <w:rPr>
                <w:rFonts w:ascii="Calibri" w:hAnsi="Calibri" w:cs="Calibri"/>
                <w:color w:val="000000"/>
                <w:shd w:val="clear" w:color="auto" w:fill="FFFFFF"/>
                <w:lang w:val="en-US"/>
              </w:rPr>
            </w:pPr>
            <w:r w:rsidRPr="00076E99">
              <w:rPr>
                <w:rFonts w:ascii="Calibri" w:hAnsi="Calibri" w:cs="Calibri"/>
                <w:color w:val="000000"/>
                <w:shd w:val="clear" w:color="auto" w:fill="FFFFFF"/>
              </w:rPr>
              <w:t xml:space="preserve">Primers 15g/l including water </w:t>
            </w:r>
          </w:p>
          <w:p w14:paraId="253F84FC" w14:textId="77777777" w:rsidR="00076E99" w:rsidRPr="00076E99" w:rsidRDefault="00076E99" w:rsidP="00076E99">
            <w:pPr>
              <w:pStyle w:val="ListParagraph"/>
              <w:numPr>
                <w:ilvl w:val="0"/>
                <w:numId w:val="28"/>
              </w:numPr>
              <w:rPr>
                <w:rFonts w:ascii="Calibri" w:hAnsi="Calibri" w:cs="Calibri"/>
                <w:color w:val="000000"/>
                <w:shd w:val="clear" w:color="auto" w:fill="FFFFFF"/>
                <w:lang w:val="en-US"/>
              </w:rPr>
            </w:pPr>
            <w:r w:rsidRPr="00076E99">
              <w:rPr>
                <w:rFonts w:ascii="Calibri" w:hAnsi="Calibri" w:cs="Calibri"/>
                <w:color w:val="000000"/>
                <w:shd w:val="clear" w:color="auto" w:fill="FFFFFF"/>
              </w:rPr>
              <w:t xml:space="preserve">Binding primers 15g/l including water </w:t>
            </w:r>
          </w:p>
          <w:p w14:paraId="52C5829B" w14:textId="77777777" w:rsidR="00076E99" w:rsidRPr="00076E99" w:rsidRDefault="00076E99" w:rsidP="00076E99">
            <w:pPr>
              <w:pStyle w:val="ListParagraph"/>
              <w:numPr>
                <w:ilvl w:val="0"/>
                <w:numId w:val="28"/>
              </w:numPr>
              <w:rPr>
                <w:rFonts w:ascii="Calibri" w:hAnsi="Calibri" w:cs="Calibri"/>
                <w:color w:val="000000"/>
                <w:shd w:val="clear" w:color="auto" w:fill="FFFFFF"/>
                <w:lang w:val="en-US"/>
              </w:rPr>
            </w:pPr>
            <w:r w:rsidRPr="00076E99">
              <w:rPr>
                <w:rFonts w:ascii="Calibri" w:hAnsi="Calibri" w:cs="Calibri"/>
                <w:color w:val="000000"/>
                <w:shd w:val="clear" w:color="auto" w:fill="FFFFFF"/>
              </w:rPr>
              <w:t xml:space="preserve">One-pack performance coatings 80g/l including water </w:t>
            </w:r>
          </w:p>
          <w:p w14:paraId="21B69100" w14:textId="77777777" w:rsidR="00076E99" w:rsidRPr="00076E99" w:rsidRDefault="00076E99" w:rsidP="00076E99">
            <w:pPr>
              <w:pStyle w:val="ListParagraph"/>
              <w:numPr>
                <w:ilvl w:val="0"/>
                <w:numId w:val="28"/>
              </w:numPr>
              <w:rPr>
                <w:rFonts w:ascii="Calibri" w:hAnsi="Calibri" w:cs="Calibri"/>
                <w:color w:val="000000"/>
                <w:shd w:val="clear" w:color="auto" w:fill="FFFFFF"/>
                <w:lang w:val="en-US"/>
              </w:rPr>
            </w:pPr>
            <w:r w:rsidRPr="00076E99">
              <w:rPr>
                <w:rFonts w:ascii="Calibri" w:hAnsi="Calibri" w:cs="Calibri"/>
                <w:color w:val="000000"/>
                <w:shd w:val="clear" w:color="auto" w:fill="FFFFFF"/>
              </w:rPr>
              <w:t xml:space="preserve">Decorative effect coatings 80g/l including water </w:t>
            </w:r>
          </w:p>
          <w:p w14:paraId="77125D8B" w14:textId="77777777" w:rsidR="00076E99" w:rsidRDefault="00076E99" w:rsidP="00076E99">
            <w:pPr>
              <w:ind w:left="720"/>
              <w:rPr>
                <w:rFonts w:ascii="Calibri" w:hAnsi="Calibri" w:cs="Calibri"/>
                <w:color w:val="000000"/>
                <w:shd w:val="clear" w:color="auto" w:fill="FFFFFF"/>
              </w:rPr>
            </w:pPr>
            <w:r w:rsidRPr="00076E99">
              <w:rPr>
                <w:rFonts w:ascii="Calibri" w:hAnsi="Calibri" w:cs="Calibri"/>
                <w:color w:val="000000"/>
                <w:shd w:val="clear" w:color="auto" w:fill="FFFFFF"/>
              </w:rPr>
              <w:t>Measured according to EN 11890-2.</w:t>
            </w:r>
          </w:p>
          <w:p w14:paraId="6A2D2192" w14:textId="72557DCC" w:rsidR="00076E99" w:rsidRDefault="00076E99" w:rsidP="00076E99">
            <w:pPr>
              <w:rPr>
                <w:rFonts w:ascii="Calibri" w:hAnsi="Calibri" w:cs="Calibri"/>
                <w:b/>
                <w:bCs/>
                <w:color w:val="000000"/>
                <w:shd w:val="clear" w:color="auto" w:fill="FFFFFF"/>
              </w:rPr>
            </w:pPr>
            <w:r>
              <w:rPr>
                <w:rFonts w:ascii="Calibri" w:hAnsi="Calibri" w:cs="Calibri"/>
                <w:b/>
                <w:bCs/>
                <w:color w:val="000000"/>
                <w:shd w:val="clear" w:color="auto" w:fill="FFFFFF"/>
              </w:rPr>
              <w:t xml:space="preserve">GBS for Rainwater Harvesting Equipment – </w:t>
            </w:r>
          </w:p>
          <w:p w14:paraId="3B87439A" w14:textId="77777777" w:rsidR="00076E99" w:rsidRDefault="00076E99" w:rsidP="00076E99">
            <w:pPr>
              <w:rPr>
                <w:rFonts w:ascii="Calibri" w:hAnsi="Calibri" w:cs="Calibri"/>
                <w:color w:val="000000"/>
                <w:shd w:val="clear" w:color="auto" w:fill="FFFFFF"/>
              </w:rPr>
            </w:pPr>
            <w:r>
              <w:rPr>
                <w:rFonts w:ascii="Calibri" w:hAnsi="Calibri" w:cs="Calibri"/>
                <w:color w:val="000000"/>
                <w:shd w:val="clear" w:color="auto" w:fill="FFFFFF"/>
              </w:rPr>
              <w:t xml:space="preserve">Mandatory level: </w:t>
            </w:r>
          </w:p>
          <w:p w14:paraId="6C1A8C40" w14:textId="77777777" w:rsidR="00076E99" w:rsidRPr="00076E99" w:rsidRDefault="00076E99" w:rsidP="00076E99">
            <w:pPr>
              <w:pStyle w:val="ListParagraph"/>
              <w:numPr>
                <w:ilvl w:val="0"/>
                <w:numId w:val="7"/>
              </w:numPr>
              <w:rPr>
                <w:rFonts w:ascii="Calibri" w:hAnsi="Calibri" w:cs="Calibri"/>
                <w:color w:val="000000"/>
                <w:shd w:val="clear" w:color="auto" w:fill="FFFFFF"/>
                <w:lang w:val="en-US"/>
              </w:rPr>
            </w:pPr>
            <w:r>
              <w:rPr>
                <w:rFonts w:ascii="Calibri" w:hAnsi="Calibri" w:cs="Calibri"/>
                <w:b/>
                <w:bCs/>
                <w:color w:val="000000"/>
                <w:shd w:val="clear" w:color="auto" w:fill="FFFFFF"/>
                <w:lang w:val="en-US"/>
              </w:rPr>
              <w:t xml:space="preserve">Monitoring and control equipment: </w:t>
            </w:r>
            <w:r w:rsidRPr="00076E99">
              <w:rPr>
                <w:rFonts w:ascii="Calibri" w:hAnsi="Calibri" w:cs="Calibri"/>
                <w:color w:val="000000"/>
                <w:shd w:val="clear" w:color="auto" w:fill="FFFFFF"/>
              </w:rPr>
              <w:t>Monitoring and Control Equipment should meet the criteria of the Government’s Enhanced Capital Allowances (ECA) scheme.</w:t>
            </w:r>
          </w:p>
          <w:p w14:paraId="6DA3516F" w14:textId="77777777" w:rsidR="00076E99" w:rsidRPr="00076E99" w:rsidRDefault="00076E99" w:rsidP="00076E99">
            <w:pPr>
              <w:pStyle w:val="ListParagraph"/>
              <w:numPr>
                <w:ilvl w:val="0"/>
                <w:numId w:val="7"/>
              </w:numPr>
              <w:rPr>
                <w:rFonts w:ascii="Calibri" w:hAnsi="Calibri" w:cs="Calibri"/>
                <w:color w:val="000000"/>
                <w:shd w:val="clear" w:color="auto" w:fill="FFFFFF"/>
                <w:lang w:val="en-US"/>
              </w:rPr>
            </w:pPr>
            <w:r>
              <w:rPr>
                <w:rFonts w:ascii="Calibri" w:hAnsi="Calibri" w:cs="Calibri"/>
                <w:b/>
                <w:bCs/>
                <w:color w:val="000000"/>
                <w:shd w:val="clear" w:color="auto" w:fill="FFFFFF"/>
                <w:lang w:val="en-US"/>
              </w:rPr>
              <w:t>Rainwater filtration equipment:</w:t>
            </w:r>
            <w:r>
              <w:rPr>
                <w:rFonts w:ascii="Calibri" w:hAnsi="Calibri" w:cs="Calibri"/>
                <w:color w:val="000000"/>
                <w:shd w:val="clear" w:color="auto" w:fill="FFFFFF"/>
                <w:lang w:val="en-US"/>
              </w:rPr>
              <w:t xml:space="preserve"> </w:t>
            </w:r>
            <w:r w:rsidRPr="00076E99">
              <w:rPr>
                <w:rFonts w:ascii="Calibri" w:hAnsi="Calibri" w:cs="Calibri"/>
                <w:color w:val="000000"/>
                <w:shd w:val="clear" w:color="auto" w:fill="FFFFFF"/>
              </w:rPr>
              <w:t>Monitoring and Control Equipment should meet the criteria of the Government’s Enhanced Capital Allowances (ECA) scheme.</w:t>
            </w:r>
          </w:p>
          <w:p w14:paraId="511845BF" w14:textId="77777777" w:rsidR="00076E99" w:rsidRPr="00076E99" w:rsidRDefault="00076E99" w:rsidP="00076E99">
            <w:pPr>
              <w:pStyle w:val="ListParagraph"/>
              <w:numPr>
                <w:ilvl w:val="0"/>
                <w:numId w:val="7"/>
              </w:numPr>
              <w:rPr>
                <w:rFonts w:ascii="Calibri" w:hAnsi="Calibri" w:cs="Calibri"/>
                <w:color w:val="000000"/>
                <w:shd w:val="clear" w:color="auto" w:fill="FFFFFF"/>
                <w:lang w:val="en-US"/>
              </w:rPr>
            </w:pPr>
            <w:r>
              <w:rPr>
                <w:rFonts w:ascii="Calibri" w:hAnsi="Calibri" w:cs="Calibri"/>
                <w:b/>
                <w:bCs/>
                <w:color w:val="000000"/>
                <w:shd w:val="clear" w:color="auto" w:fill="FFFFFF"/>
                <w:lang w:val="en-US"/>
              </w:rPr>
              <w:t>Storage vessel:</w:t>
            </w:r>
            <w:r>
              <w:rPr>
                <w:rFonts w:ascii="Calibri" w:hAnsi="Calibri" w:cs="Calibri"/>
                <w:color w:val="000000"/>
                <w:shd w:val="clear" w:color="auto" w:fill="FFFFFF"/>
                <w:lang w:val="en-US"/>
              </w:rPr>
              <w:t xml:space="preserve"> </w:t>
            </w:r>
            <w:r w:rsidRPr="00076E99">
              <w:rPr>
                <w:rFonts w:ascii="Calibri" w:hAnsi="Calibri" w:cs="Calibri"/>
                <w:color w:val="000000"/>
                <w:shd w:val="clear" w:color="auto" w:fill="FFFFFF"/>
              </w:rPr>
              <w:t>Rainwater Storage Vessels should meet the criteria of the Government’s Enhanced Capital Allowances (ECA) scheme.</w:t>
            </w:r>
          </w:p>
          <w:p w14:paraId="60CA54CC" w14:textId="77777777" w:rsidR="00076E99" w:rsidRDefault="00076E99" w:rsidP="00076E99">
            <w:pPr>
              <w:rPr>
                <w:rFonts w:ascii="Calibri" w:hAnsi="Calibri" w:cs="Calibri"/>
                <w:color w:val="000000"/>
                <w:shd w:val="clear" w:color="auto" w:fill="FFFFFF"/>
                <w:lang w:val="en-US"/>
              </w:rPr>
            </w:pPr>
            <w:r>
              <w:rPr>
                <w:rFonts w:ascii="Calibri" w:hAnsi="Calibri" w:cs="Calibri"/>
                <w:color w:val="000000"/>
                <w:shd w:val="clear" w:color="auto" w:fill="FFFFFF"/>
                <w:lang w:val="en-US"/>
              </w:rPr>
              <w:t xml:space="preserve">Best practice level is the same as the mandatory standards. </w:t>
            </w:r>
          </w:p>
          <w:p w14:paraId="72DFD43B" w14:textId="48E1A058" w:rsidR="00076E99" w:rsidRDefault="00076E99" w:rsidP="00076E99">
            <w:pPr>
              <w:rPr>
                <w:rFonts w:ascii="Calibri" w:hAnsi="Calibri" w:cs="Calibri"/>
                <w:b/>
                <w:bCs/>
                <w:color w:val="000000"/>
                <w:shd w:val="clear" w:color="auto" w:fill="FFFFFF"/>
                <w:lang w:val="en-US"/>
              </w:rPr>
            </w:pPr>
            <w:r>
              <w:rPr>
                <w:rFonts w:ascii="Calibri" w:hAnsi="Calibri" w:cs="Calibri"/>
                <w:b/>
                <w:bCs/>
                <w:color w:val="000000"/>
                <w:shd w:val="clear" w:color="auto" w:fill="FFFFFF"/>
                <w:lang w:val="en-US"/>
              </w:rPr>
              <w:t xml:space="preserve">GBS for Showers, Taps, Toilets and Urinals – </w:t>
            </w:r>
          </w:p>
          <w:p w14:paraId="2CB3BCC1" w14:textId="77777777" w:rsidR="00076E99" w:rsidRDefault="00076E99" w:rsidP="00076E99">
            <w:pPr>
              <w:rPr>
                <w:rFonts w:ascii="Calibri" w:hAnsi="Calibri" w:cs="Calibri"/>
                <w:b/>
                <w:bCs/>
                <w:i/>
                <w:iCs/>
                <w:color w:val="000000"/>
                <w:shd w:val="clear" w:color="auto" w:fill="FFFFFF"/>
                <w:lang w:val="en-US"/>
              </w:rPr>
            </w:pPr>
            <w:r>
              <w:rPr>
                <w:rFonts w:ascii="Calibri" w:hAnsi="Calibri" w:cs="Calibri"/>
                <w:b/>
                <w:bCs/>
                <w:i/>
                <w:iCs/>
                <w:color w:val="000000"/>
                <w:shd w:val="clear" w:color="auto" w:fill="FFFFFF"/>
                <w:lang w:val="en-US"/>
              </w:rPr>
              <w:t>Water-efficient taps</w:t>
            </w:r>
          </w:p>
          <w:p w14:paraId="28C3E7BE" w14:textId="77777777" w:rsidR="00076E99" w:rsidRDefault="00076E99" w:rsidP="00076E99">
            <w:pPr>
              <w:rPr>
                <w:rFonts w:ascii="Calibri" w:hAnsi="Calibri" w:cs="Calibri"/>
                <w:color w:val="000000"/>
                <w:shd w:val="clear" w:color="auto" w:fill="FFFFFF"/>
                <w:lang w:val="en-US"/>
              </w:rPr>
            </w:pPr>
            <w:r>
              <w:rPr>
                <w:rFonts w:ascii="Calibri" w:hAnsi="Calibri" w:cs="Calibri"/>
                <w:color w:val="000000"/>
                <w:shd w:val="clear" w:color="auto" w:fill="FFFFFF"/>
                <w:lang w:val="en-US"/>
              </w:rPr>
              <w:t xml:space="preserve">Mandatory level: </w:t>
            </w:r>
          </w:p>
          <w:p w14:paraId="551D4C39" w14:textId="77777777" w:rsidR="00076E99" w:rsidRPr="00076E99" w:rsidRDefault="00076E99" w:rsidP="00076E99">
            <w:pPr>
              <w:pStyle w:val="ListParagraph"/>
              <w:numPr>
                <w:ilvl w:val="0"/>
                <w:numId w:val="7"/>
              </w:numPr>
              <w:rPr>
                <w:rFonts w:ascii="Calibri" w:hAnsi="Calibri" w:cs="Calibri"/>
                <w:color w:val="000000"/>
                <w:shd w:val="clear" w:color="auto" w:fill="FFFFFF"/>
                <w:lang w:val="en-US"/>
              </w:rPr>
            </w:pPr>
            <w:r>
              <w:rPr>
                <w:rFonts w:ascii="Calibri" w:hAnsi="Calibri" w:cs="Calibri"/>
                <w:b/>
                <w:bCs/>
                <w:color w:val="000000"/>
                <w:shd w:val="clear" w:color="auto" w:fill="FFFFFF"/>
                <w:lang w:val="en-US"/>
              </w:rPr>
              <w:t xml:space="preserve">Kitchen taps: </w:t>
            </w:r>
            <w:r w:rsidRPr="00076E99">
              <w:rPr>
                <w:rFonts w:ascii="Calibri" w:hAnsi="Calibri" w:cs="Calibri"/>
                <w:color w:val="000000"/>
                <w:shd w:val="clear" w:color="auto" w:fill="FFFFFF"/>
              </w:rPr>
              <w:t>Flow rates of between 4 to 6 litres/minute with all mixers having a clear indication of hot and cold with hot tap or lever position to the left.</w:t>
            </w:r>
            <w:r>
              <w:rPr>
                <w:rFonts w:ascii="Calibri" w:hAnsi="Calibri" w:cs="Calibri"/>
                <w:color w:val="000000"/>
                <w:shd w:val="clear" w:color="auto" w:fill="FFFFFF"/>
              </w:rPr>
              <w:t xml:space="preserve"> </w:t>
            </w:r>
            <w:r w:rsidRPr="00076E99">
              <w:rPr>
                <w:rFonts w:ascii="Calibri" w:hAnsi="Calibri" w:cs="Calibri"/>
                <w:color w:val="000000"/>
                <w:shd w:val="clear" w:color="auto" w:fill="FFFFFF"/>
              </w:rPr>
              <w:t>Non flow rate elements shall meet the Enhanced Capital Allowance Scheme (ECA) Water Technology List criteria</w:t>
            </w:r>
            <w:r>
              <w:rPr>
                <w:rFonts w:ascii="Calibri" w:hAnsi="Calibri" w:cs="Calibri"/>
                <w:color w:val="000000"/>
                <w:shd w:val="clear" w:color="auto" w:fill="FFFFFF"/>
              </w:rPr>
              <w:t xml:space="preserve">. </w:t>
            </w:r>
          </w:p>
          <w:p w14:paraId="7C7EA320" w14:textId="77777777" w:rsidR="00076E99" w:rsidRDefault="00076E99" w:rsidP="00076E99">
            <w:pPr>
              <w:rPr>
                <w:rFonts w:ascii="Calibri" w:hAnsi="Calibri" w:cs="Calibri"/>
                <w:color w:val="000000"/>
                <w:shd w:val="clear" w:color="auto" w:fill="FFFFFF"/>
                <w:lang w:val="en-US"/>
              </w:rPr>
            </w:pPr>
            <w:r>
              <w:rPr>
                <w:rFonts w:ascii="Calibri" w:hAnsi="Calibri" w:cs="Calibri"/>
                <w:color w:val="000000"/>
                <w:shd w:val="clear" w:color="auto" w:fill="FFFFFF"/>
                <w:lang w:val="en-US"/>
              </w:rPr>
              <w:t xml:space="preserve">Best practice level: </w:t>
            </w:r>
          </w:p>
          <w:p w14:paraId="46EF7F55" w14:textId="77777777" w:rsidR="00076E99" w:rsidRPr="00076E99" w:rsidRDefault="00076E99" w:rsidP="00076E99">
            <w:pPr>
              <w:pStyle w:val="ListParagraph"/>
              <w:numPr>
                <w:ilvl w:val="0"/>
                <w:numId w:val="7"/>
              </w:numPr>
              <w:rPr>
                <w:rFonts w:ascii="Calibri" w:hAnsi="Calibri" w:cs="Calibri"/>
                <w:color w:val="000000"/>
                <w:shd w:val="clear" w:color="auto" w:fill="FFFFFF"/>
                <w:lang w:val="en-US"/>
              </w:rPr>
            </w:pPr>
            <w:r>
              <w:rPr>
                <w:rFonts w:ascii="Calibri" w:hAnsi="Calibri" w:cs="Calibri"/>
                <w:b/>
                <w:bCs/>
                <w:color w:val="000000"/>
                <w:shd w:val="clear" w:color="auto" w:fill="FFFFFF"/>
                <w:lang w:val="en-US"/>
              </w:rPr>
              <w:t>Kitchen taps</w:t>
            </w:r>
            <w:r>
              <w:rPr>
                <w:rFonts w:ascii="Calibri" w:hAnsi="Calibri" w:cs="Calibri"/>
                <w:color w:val="000000"/>
                <w:shd w:val="clear" w:color="auto" w:fill="FFFFFF"/>
                <w:lang w:val="en-US"/>
              </w:rPr>
              <w:t xml:space="preserve">: </w:t>
            </w:r>
            <w:r w:rsidRPr="00076E99">
              <w:rPr>
                <w:rFonts w:ascii="Calibri" w:hAnsi="Calibri" w:cs="Calibri"/>
                <w:color w:val="000000"/>
                <w:shd w:val="clear" w:color="auto" w:fill="FFFFFF"/>
              </w:rPr>
              <w:t xml:space="preserve">Flow rates of between 4 to 6 litres/minute with all mixers having a clear indication of hot and cold with hot tap or lever position to the left. Flow rates of less than 4 litres/minute are not recommended for kitchen taps. Non flow rate elements shall meet the </w:t>
            </w:r>
            <w:r w:rsidRPr="0025381B">
              <w:rPr>
                <w:rFonts w:ascii="Calibri" w:hAnsi="Calibri" w:cs="Calibri"/>
                <w:color w:val="000000"/>
                <w:shd w:val="clear" w:color="auto" w:fill="FFFFFF"/>
              </w:rPr>
              <w:t>Enhanced Capital Allowance Scheme (ECA) Water Technology List criteria.</w:t>
            </w:r>
          </w:p>
          <w:p w14:paraId="34376DD1" w14:textId="052F203A" w:rsidR="00076E99" w:rsidRDefault="00076E99" w:rsidP="00076E99">
            <w:pPr>
              <w:rPr>
                <w:rFonts w:ascii="Calibri" w:hAnsi="Calibri" w:cs="Calibri"/>
                <w:b/>
                <w:bCs/>
                <w:i/>
                <w:iCs/>
                <w:color w:val="000000"/>
                <w:shd w:val="clear" w:color="auto" w:fill="FFFFFF"/>
                <w:lang w:val="en-US"/>
              </w:rPr>
            </w:pPr>
            <w:r>
              <w:rPr>
                <w:rFonts w:ascii="Calibri" w:hAnsi="Calibri" w:cs="Calibri"/>
                <w:b/>
                <w:bCs/>
                <w:i/>
                <w:iCs/>
                <w:color w:val="000000"/>
                <w:shd w:val="clear" w:color="auto" w:fill="FFFFFF"/>
                <w:lang w:val="en-US"/>
              </w:rPr>
              <w:t>Bathroom automatic taps and sprays</w:t>
            </w:r>
          </w:p>
          <w:p w14:paraId="637E4C2E" w14:textId="77777777" w:rsidR="00076E99" w:rsidRDefault="00076E99" w:rsidP="00076E99">
            <w:pPr>
              <w:rPr>
                <w:rFonts w:ascii="Calibri" w:hAnsi="Calibri" w:cs="Calibri"/>
                <w:color w:val="000000"/>
                <w:shd w:val="clear" w:color="auto" w:fill="FFFFFF"/>
                <w:lang w:val="en-US"/>
              </w:rPr>
            </w:pPr>
            <w:r>
              <w:rPr>
                <w:rFonts w:ascii="Calibri" w:hAnsi="Calibri" w:cs="Calibri"/>
                <w:color w:val="000000"/>
                <w:shd w:val="clear" w:color="auto" w:fill="FFFFFF"/>
                <w:lang w:val="en-US"/>
              </w:rPr>
              <w:t xml:space="preserve">Mandatory level: </w:t>
            </w:r>
          </w:p>
          <w:p w14:paraId="09BAE131" w14:textId="77777777" w:rsidR="00076E99" w:rsidRPr="00076E99" w:rsidRDefault="00076E99" w:rsidP="00076E99">
            <w:pPr>
              <w:pStyle w:val="ListParagraph"/>
              <w:numPr>
                <w:ilvl w:val="0"/>
                <w:numId w:val="7"/>
              </w:numPr>
              <w:rPr>
                <w:rFonts w:ascii="Calibri" w:hAnsi="Calibri" w:cs="Calibri"/>
                <w:color w:val="000000"/>
                <w:shd w:val="clear" w:color="auto" w:fill="FFFFFF"/>
                <w:lang w:val="en-US"/>
              </w:rPr>
            </w:pPr>
            <w:r>
              <w:rPr>
                <w:rFonts w:ascii="Calibri" w:hAnsi="Calibri" w:cs="Calibri"/>
                <w:color w:val="000000"/>
                <w:shd w:val="clear" w:color="auto" w:fill="FFFFFF"/>
                <w:lang w:val="en-US"/>
              </w:rPr>
              <w:t>F</w:t>
            </w:r>
            <w:r w:rsidRPr="00076E99">
              <w:rPr>
                <w:rFonts w:ascii="Calibri" w:hAnsi="Calibri" w:cs="Calibri"/>
                <w:color w:val="000000"/>
                <w:shd w:val="clear" w:color="auto" w:fill="FFFFFF"/>
              </w:rPr>
              <w:t xml:space="preserve">low rates of up to 6 litre/minute (from European Water Label (EWL) green band). Non flow rate elements shall meet the </w:t>
            </w:r>
            <w:r w:rsidRPr="0025381B">
              <w:rPr>
                <w:rFonts w:ascii="Calibri" w:hAnsi="Calibri" w:cs="Calibri"/>
                <w:color w:val="000000"/>
                <w:shd w:val="clear" w:color="auto" w:fill="FFFFFF"/>
              </w:rPr>
              <w:t>Enhanced Capital Allowance Scheme (ECA) Water Technology List criteria.</w:t>
            </w:r>
          </w:p>
          <w:p w14:paraId="6AB2853F" w14:textId="77777777" w:rsidR="00076E99" w:rsidRDefault="00076E99" w:rsidP="00076E99">
            <w:pPr>
              <w:rPr>
                <w:rFonts w:ascii="Calibri" w:hAnsi="Calibri" w:cs="Calibri"/>
                <w:color w:val="000000"/>
                <w:shd w:val="clear" w:color="auto" w:fill="FFFFFF"/>
                <w:lang w:val="en-US"/>
              </w:rPr>
            </w:pPr>
            <w:r>
              <w:rPr>
                <w:rFonts w:ascii="Calibri" w:hAnsi="Calibri" w:cs="Calibri"/>
                <w:color w:val="000000"/>
                <w:shd w:val="clear" w:color="auto" w:fill="FFFFFF"/>
                <w:lang w:val="en-US"/>
              </w:rPr>
              <w:t xml:space="preserve">Best practice level: </w:t>
            </w:r>
          </w:p>
          <w:p w14:paraId="46C7304D" w14:textId="77777777" w:rsidR="00076E99" w:rsidRPr="00076E99" w:rsidRDefault="00076E99" w:rsidP="00076E99">
            <w:pPr>
              <w:pStyle w:val="ListParagraph"/>
              <w:numPr>
                <w:ilvl w:val="0"/>
                <w:numId w:val="7"/>
              </w:numPr>
              <w:rPr>
                <w:rFonts w:ascii="Calibri" w:hAnsi="Calibri" w:cs="Calibri"/>
                <w:color w:val="000000"/>
                <w:shd w:val="clear" w:color="auto" w:fill="FFFFFF"/>
                <w:lang w:val="en-US"/>
              </w:rPr>
            </w:pPr>
            <w:r>
              <w:rPr>
                <w:rFonts w:ascii="Calibri" w:hAnsi="Calibri" w:cs="Calibri"/>
                <w:color w:val="000000"/>
                <w:shd w:val="clear" w:color="auto" w:fill="FFFFFF"/>
                <w:lang w:val="en-US"/>
              </w:rPr>
              <w:t>F</w:t>
            </w:r>
            <w:r w:rsidRPr="00076E99">
              <w:rPr>
                <w:rFonts w:ascii="Calibri" w:hAnsi="Calibri" w:cs="Calibri"/>
                <w:color w:val="000000"/>
                <w:shd w:val="clear" w:color="auto" w:fill="FFFFFF"/>
              </w:rPr>
              <w:t>low rates less than 4 litre/minute delivered through either automatic shut off, screw down/lever, or spray taps (from AECB ‘Best Practice’). Non flow rate elements shall meet the Enhanced Capital Allowance Scheme (ECA) Water Technology List criteria.</w:t>
            </w:r>
          </w:p>
          <w:p w14:paraId="3B0886C5" w14:textId="77777777" w:rsidR="00076E99" w:rsidRDefault="00076E99" w:rsidP="00076E99">
            <w:pPr>
              <w:rPr>
                <w:rFonts w:ascii="Calibri" w:hAnsi="Calibri" w:cs="Calibri"/>
                <w:b/>
                <w:bCs/>
                <w:i/>
                <w:iCs/>
                <w:color w:val="000000"/>
                <w:shd w:val="clear" w:color="auto" w:fill="FFFFFF"/>
                <w:lang w:val="en-US"/>
              </w:rPr>
            </w:pPr>
            <w:r>
              <w:rPr>
                <w:rFonts w:ascii="Calibri" w:hAnsi="Calibri" w:cs="Calibri"/>
                <w:b/>
                <w:bCs/>
                <w:i/>
                <w:iCs/>
                <w:color w:val="000000"/>
                <w:shd w:val="clear" w:color="auto" w:fill="FFFFFF"/>
                <w:lang w:val="en-US"/>
              </w:rPr>
              <w:t xml:space="preserve">Showers </w:t>
            </w:r>
          </w:p>
          <w:p w14:paraId="5B71A8B6" w14:textId="4B3004B8" w:rsidR="00076E99" w:rsidRDefault="00076E99" w:rsidP="00076E99">
            <w:pPr>
              <w:rPr>
                <w:rFonts w:ascii="Calibri" w:hAnsi="Calibri" w:cs="Calibri"/>
                <w:color w:val="000000"/>
                <w:shd w:val="clear" w:color="auto" w:fill="FFFFFF"/>
                <w:lang w:val="en-US"/>
              </w:rPr>
            </w:pPr>
            <w:r>
              <w:rPr>
                <w:rFonts w:ascii="Calibri" w:hAnsi="Calibri" w:cs="Calibri"/>
                <w:color w:val="000000"/>
                <w:shd w:val="clear" w:color="auto" w:fill="FFFFFF"/>
                <w:lang w:val="en-US"/>
              </w:rPr>
              <w:t xml:space="preserve">Mandatory level: </w:t>
            </w:r>
          </w:p>
          <w:p w14:paraId="6340FCE6" w14:textId="77777777" w:rsidR="00076E99" w:rsidRDefault="00076E99" w:rsidP="00076E99">
            <w:pPr>
              <w:pStyle w:val="ListParagraph"/>
              <w:numPr>
                <w:ilvl w:val="0"/>
                <w:numId w:val="7"/>
              </w:numPr>
              <w:rPr>
                <w:rFonts w:ascii="Calibri" w:hAnsi="Calibri" w:cs="Calibri"/>
                <w:color w:val="000000"/>
                <w:shd w:val="clear" w:color="auto" w:fill="FFFFFF"/>
                <w:lang w:val="en-US"/>
              </w:rPr>
            </w:pPr>
            <w:r>
              <w:rPr>
                <w:rFonts w:ascii="Calibri" w:hAnsi="Calibri" w:cs="Calibri"/>
                <w:color w:val="000000"/>
                <w:shd w:val="clear" w:color="auto" w:fill="FFFFFF"/>
                <w:lang w:val="en-US"/>
              </w:rPr>
              <w:t>Flow rates 6 litres/minute (from European Water Label green band)</w:t>
            </w:r>
          </w:p>
          <w:p w14:paraId="6F3DB9FD" w14:textId="77777777" w:rsidR="00076E99" w:rsidRDefault="00076E99" w:rsidP="00076E99">
            <w:pPr>
              <w:rPr>
                <w:rFonts w:ascii="Calibri" w:hAnsi="Calibri" w:cs="Calibri"/>
                <w:color w:val="000000"/>
                <w:shd w:val="clear" w:color="auto" w:fill="FFFFFF"/>
                <w:lang w:val="en-US"/>
              </w:rPr>
            </w:pPr>
            <w:r>
              <w:rPr>
                <w:rFonts w:ascii="Calibri" w:hAnsi="Calibri" w:cs="Calibri"/>
                <w:color w:val="000000"/>
                <w:shd w:val="clear" w:color="auto" w:fill="FFFFFF"/>
                <w:lang w:val="en-US"/>
              </w:rPr>
              <w:t xml:space="preserve">Best practice level: </w:t>
            </w:r>
          </w:p>
          <w:p w14:paraId="1BE30B12" w14:textId="77777777" w:rsidR="00076E99" w:rsidRDefault="00076E99" w:rsidP="00076E99">
            <w:pPr>
              <w:pStyle w:val="ListParagraph"/>
              <w:numPr>
                <w:ilvl w:val="0"/>
                <w:numId w:val="7"/>
              </w:numPr>
              <w:rPr>
                <w:rFonts w:ascii="Calibri" w:hAnsi="Calibri" w:cs="Calibri"/>
                <w:color w:val="000000"/>
                <w:shd w:val="clear" w:color="auto" w:fill="FFFFFF"/>
                <w:lang w:val="en-US"/>
              </w:rPr>
            </w:pPr>
            <w:r>
              <w:rPr>
                <w:rFonts w:ascii="Calibri" w:hAnsi="Calibri" w:cs="Calibri"/>
                <w:color w:val="000000"/>
                <w:shd w:val="clear" w:color="auto" w:fill="FFFFFF"/>
                <w:lang w:val="en-US"/>
              </w:rPr>
              <w:t xml:space="preserve">Same as mandatory. </w:t>
            </w:r>
          </w:p>
          <w:p w14:paraId="35A1FC7C" w14:textId="77777777" w:rsidR="00076E99" w:rsidRDefault="00076E99" w:rsidP="00076E99">
            <w:pPr>
              <w:rPr>
                <w:rFonts w:ascii="Calibri" w:hAnsi="Calibri" w:cs="Calibri"/>
                <w:b/>
                <w:bCs/>
                <w:i/>
                <w:iCs/>
                <w:color w:val="000000"/>
                <w:shd w:val="clear" w:color="auto" w:fill="FFFFFF"/>
                <w:lang w:val="en-US"/>
              </w:rPr>
            </w:pPr>
            <w:r>
              <w:rPr>
                <w:rFonts w:ascii="Calibri" w:hAnsi="Calibri" w:cs="Calibri"/>
                <w:b/>
                <w:bCs/>
                <w:i/>
                <w:iCs/>
                <w:color w:val="000000"/>
                <w:shd w:val="clear" w:color="auto" w:fill="FFFFFF"/>
                <w:lang w:val="en-US"/>
              </w:rPr>
              <w:t xml:space="preserve">Urinals </w:t>
            </w:r>
          </w:p>
          <w:p w14:paraId="3CE06D0F" w14:textId="1719C9DA" w:rsidR="00076E99" w:rsidRPr="00076E99" w:rsidRDefault="00076E99" w:rsidP="00076E99">
            <w:pPr>
              <w:rPr>
                <w:rFonts w:ascii="Calibri" w:hAnsi="Calibri" w:cs="Calibri"/>
                <w:color w:val="000000"/>
                <w:shd w:val="clear" w:color="auto" w:fill="FFFFFF"/>
                <w:lang w:val="en-US"/>
              </w:rPr>
            </w:pPr>
            <w:r>
              <w:rPr>
                <w:rFonts w:ascii="Calibri" w:hAnsi="Calibri" w:cs="Calibri"/>
                <w:color w:val="000000"/>
                <w:shd w:val="clear" w:color="auto" w:fill="FFFFFF"/>
                <w:lang w:val="en-US"/>
              </w:rPr>
              <w:t xml:space="preserve">Mandatory level: </w:t>
            </w:r>
          </w:p>
          <w:p w14:paraId="5E154684" w14:textId="2D37A905" w:rsidR="00076E99" w:rsidRPr="00076E99" w:rsidRDefault="00076E99" w:rsidP="00076E99">
            <w:pPr>
              <w:pStyle w:val="ListParagraph"/>
              <w:numPr>
                <w:ilvl w:val="0"/>
                <w:numId w:val="7"/>
              </w:numPr>
              <w:rPr>
                <w:rFonts w:ascii="Calibri" w:hAnsi="Calibri" w:cs="Calibri"/>
                <w:color w:val="000000"/>
                <w:shd w:val="clear" w:color="auto" w:fill="FFFFFF"/>
                <w:lang w:val="en-US"/>
              </w:rPr>
            </w:pPr>
            <w:r w:rsidRPr="00076E99">
              <w:rPr>
                <w:rFonts w:ascii="Calibri" w:hAnsi="Calibri" w:cs="Calibri"/>
                <w:color w:val="000000"/>
                <w:shd w:val="clear" w:color="auto" w:fill="FFFFFF"/>
              </w:rPr>
              <w:t>Waterless urinals (odour controlled air vacuum units or biodegradable materials; no chemical components), or 1.5 litre/flush user sensor, or</w:t>
            </w:r>
            <w:r>
              <w:rPr>
                <w:rFonts w:ascii="Calibri" w:hAnsi="Calibri" w:cs="Calibri"/>
                <w:color w:val="000000"/>
                <w:shd w:val="clear" w:color="auto" w:fill="FFFFFF"/>
              </w:rPr>
              <w:t xml:space="preserve"> &lt;10 litre/hour max auto control flush. </w:t>
            </w:r>
            <w:r w:rsidRPr="00076E99">
              <w:rPr>
                <w:rFonts w:ascii="Calibri" w:hAnsi="Calibri" w:cs="Calibri"/>
                <w:color w:val="000000"/>
                <w:shd w:val="clear" w:color="auto" w:fill="FFFFFF"/>
              </w:rPr>
              <w:t>Choice of flush type to be determined based on user numbers. Minimum volume per hour to be chosen (AECB ‘Good Practice’). Non flush related elements shall meet the Enhanced Capital Allowance Scheme (ECA) Water Technology List criteria.</w:t>
            </w:r>
          </w:p>
          <w:p w14:paraId="3200E3E2" w14:textId="77777777" w:rsidR="00076E99" w:rsidRDefault="00076E99" w:rsidP="00076E99">
            <w:pPr>
              <w:rPr>
                <w:rFonts w:ascii="Calibri" w:hAnsi="Calibri" w:cs="Calibri"/>
                <w:color w:val="000000"/>
                <w:shd w:val="clear" w:color="auto" w:fill="FFFFFF"/>
                <w:lang w:val="en-US"/>
              </w:rPr>
            </w:pPr>
            <w:r>
              <w:rPr>
                <w:rFonts w:ascii="Calibri" w:hAnsi="Calibri" w:cs="Calibri"/>
                <w:color w:val="000000"/>
                <w:shd w:val="clear" w:color="auto" w:fill="FFFFFF"/>
                <w:lang w:val="en-US"/>
              </w:rPr>
              <w:t xml:space="preserve">Best practice level: </w:t>
            </w:r>
          </w:p>
          <w:p w14:paraId="5A84B9B9" w14:textId="77777777" w:rsidR="00076E99" w:rsidRDefault="00076E99" w:rsidP="00076E99">
            <w:pPr>
              <w:pStyle w:val="ListParagraph"/>
              <w:numPr>
                <w:ilvl w:val="0"/>
                <w:numId w:val="7"/>
              </w:numPr>
              <w:rPr>
                <w:rFonts w:ascii="Calibri" w:hAnsi="Calibri" w:cs="Calibri"/>
                <w:color w:val="000000"/>
                <w:shd w:val="clear" w:color="auto" w:fill="FFFFFF"/>
                <w:lang w:val="en-US"/>
              </w:rPr>
            </w:pPr>
            <w:r>
              <w:rPr>
                <w:rFonts w:ascii="Calibri" w:hAnsi="Calibri" w:cs="Calibri"/>
                <w:color w:val="000000"/>
                <w:shd w:val="clear" w:color="auto" w:fill="FFFFFF"/>
                <w:lang w:val="en-US"/>
              </w:rPr>
              <w:t xml:space="preserve">Same as mandatory. </w:t>
            </w:r>
          </w:p>
          <w:p w14:paraId="4B3B8F95" w14:textId="6DF490A0" w:rsidR="00076E99" w:rsidRDefault="00076E99" w:rsidP="00076E99">
            <w:pPr>
              <w:rPr>
                <w:rFonts w:ascii="Calibri" w:hAnsi="Calibri" w:cs="Calibri"/>
                <w:b/>
                <w:bCs/>
                <w:color w:val="000000"/>
                <w:shd w:val="clear" w:color="auto" w:fill="FFFFFF"/>
                <w:lang w:val="en-US"/>
              </w:rPr>
            </w:pPr>
            <w:r>
              <w:rPr>
                <w:rFonts w:ascii="Calibri" w:hAnsi="Calibri" w:cs="Calibri"/>
                <w:b/>
                <w:bCs/>
                <w:color w:val="000000"/>
                <w:shd w:val="clear" w:color="auto" w:fill="FFFFFF"/>
                <w:lang w:val="en-US"/>
              </w:rPr>
              <w:t xml:space="preserve">GBS for vehicle wash water reclaim units – </w:t>
            </w:r>
          </w:p>
          <w:p w14:paraId="6403FAFC" w14:textId="77777777" w:rsidR="00076E99" w:rsidRDefault="00076E99" w:rsidP="00076E99">
            <w:pPr>
              <w:rPr>
                <w:rFonts w:ascii="Calibri" w:hAnsi="Calibri" w:cs="Calibri"/>
                <w:color w:val="000000"/>
                <w:shd w:val="clear" w:color="auto" w:fill="FFFFFF"/>
                <w:lang w:val="en-US"/>
              </w:rPr>
            </w:pPr>
            <w:r>
              <w:rPr>
                <w:rFonts w:ascii="Calibri" w:hAnsi="Calibri" w:cs="Calibri"/>
                <w:color w:val="000000"/>
                <w:shd w:val="clear" w:color="auto" w:fill="FFFFFF"/>
                <w:lang w:val="en-US"/>
              </w:rPr>
              <w:t xml:space="preserve">Mandatory level: </w:t>
            </w:r>
          </w:p>
          <w:p w14:paraId="65AE6ECE" w14:textId="77777777" w:rsidR="00076E99" w:rsidRPr="00076E99" w:rsidRDefault="00076E99" w:rsidP="00076E99">
            <w:pPr>
              <w:pStyle w:val="ListParagraph"/>
              <w:numPr>
                <w:ilvl w:val="0"/>
                <w:numId w:val="7"/>
              </w:numPr>
              <w:rPr>
                <w:rFonts w:ascii="Calibri" w:hAnsi="Calibri" w:cs="Calibri"/>
                <w:color w:val="000000"/>
                <w:shd w:val="clear" w:color="auto" w:fill="FFFFFF"/>
                <w:lang w:val="en-US"/>
              </w:rPr>
            </w:pPr>
            <w:r>
              <w:rPr>
                <w:rFonts w:ascii="Calibri" w:hAnsi="Calibri" w:cs="Calibri"/>
                <w:b/>
                <w:bCs/>
                <w:color w:val="000000"/>
                <w:shd w:val="clear" w:color="auto" w:fill="FFFFFF"/>
                <w:lang w:val="en-US"/>
              </w:rPr>
              <w:t xml:space="preserve">Water and energy efficiency: </w:t>
            </w:r>
            <w:r w:rsidRPr="00076E99">
              <w:rPr>
                <w:rFonts w:ascii="Calibri" w:hAnsi="Calibri" w:cs="Calibri"/>
                <w:color w:val="000000"/>
                <w:shd w:val="clear" w:color="auto" w:fill="FFFFFF"/>
              </w:rPr>
              <w:t>Either full or partial reclaim units should meet the criteria of the Government’s Enhanced Capital Allowances (ECA) scheme.</w:t>
            </w:r>
          </w:p>
          <w:p w14:paraId="2CDFEA17" w14:textId="77777777" w:rsidR="00076E99" w:rsidRDefault="00076E99" w:rsidP="00076E99">
            <w:pPr>
              <w:rPr>
                <w:rFonts w:ascii="Calibri" w:hAnsi="Calibri" w:cs="Calibri"/>
                <w:color w:val="000000"/>
                <w:shd w:val="clear" w:color="auto" w:fill="FFFFFF"/>
                <w:lang w:val="en-US"/>
              </w:rPr>
            </w:pPr>
            <w:r>
              <w:rPr>
                <w:rFonts w:ascii="Calibri" w:hAnsi="Calibri" w:cs="Calibri"/>
                <w:color w:val="000000"/>
                <w:shd w:val="clear" w:color="auto" w:fill="FFFFFF"/>
                <w:lang w:val="en-US"/>
              </w:rPr>
              <w:t xml:space="preserve">Best practice level: </w:t>
            </w:r>
          </w:p>
          <w:p w14:paraId="4F06396D" w14:textId="77777777" w:rsidR="00076E99" w:rsidRDefault="00076E99" w:rsidP="00076E99">
            <w:pPr>
              <w:pStyle w:val="ListParagraph"/>
              <w:numPr>
                <w:ilvl w:val="0"/>
                <w:numId w:val="7"/>
              </w:numPr>
              <w:rPr>
                <w:rFonts w:ascii="Calibri" w:hAnsi="Calibri" w:cs="Calibri"/>
                <w:color w:val="000000"/>
                <w:shd w:val="clear" w:color="auto" w:fill="FFFFFF"/>
                <w:lang w:val="en-US"/>
              </w:rPr>
            </w:pPr>
            <w:r>
              <w:rPr>
                <w:rFonts w:ascii="Calibri" w:hAnsi="Calibri" w:cs="Calibri"/>
                <w:color w:val="000000"/>
                <w:shd w:val="clear" w:color="auto" w:fill="FFFFFF"/>
                <w:lang w:val="en-US"/>
              </w:rPr>
              <w:t xml:space="preserve">Same as mandatory criteria. </w:t>
            </w:r>
          </w:p>
          <w:p w14:paraId="078D4694" w14:textId="30A5587B" w:rsidR="00076E99" w:rsidRDefault="00076E99" w:rsidP="00076E99">
            <w:pPr>
              <w:rPr>
                <w:rFonts w:ascii="Calibri" w:hAnsi="Calibri" w:cs="Calibri"/>
                <w:b/>
                <w:bCs/>
                <w:color w:val="000000"/>
                <w:shd w:val="clear" w:color="auto" w:fill="FFFFFF"/>
                <w:lang w:val="en-US"/>
              </w:rPr>
            </w:pPr>
            <w:r>
              <w:rPr>
                <w:rFonts w:ascii="Calibri" w:hAnsi="Calibri" w:cs="Calibri"/>
                <w:b/>
                <w:bCs/>
                <w:color w:val="000000"/>
                <w:shd w:val="clear" w:color="auto" w:fill="FFFFFF"/>
                <w:lang w:val="en-US"/>
              </w:rPr>
              <w:t xml:space="preserve">GBS for water-efficient industrial cleaners – </w:t>
            </w:r>
          </w:p>
          <w:p w14:paraId="51B84CA0" w14:textId="77777777" w:rsidR="00076E99" w:rsidRDefault="00076E99" w:rsidP="00076E99">
            <w:pPr>
              <w:rPr>
                <w:rFonts w:ascii="Calibri" w:hAnsi="Calibri" w:cs="Calibri"/>
                <w:color w:val="000000"/>
                <w:shd w:val="clear" w:color="auto" w:fill="FFFFFF"/>
                <w:lang w:val="en-US"/>
              </w:rPr>
            </w:pPr>
            <w:r>
              <w:rPr>
                <w:rFonts w:ascii="Calibri" w:hAnsi="Calibri" w:cs="Calibri"/>
                <w:color w:val="000000"/>
                <w:shd w:val="clear" w:color="auto" w:fill="FFFFFF"/>
                <w:lang w:val="en-US"/>
              </w:rPr>
              <w:t xml:space="preserve">Mandatory level: </w:t>
            </w:r>
          </w:p>
          <w:p w14:paraId="2AF9F2F4" w14:textId="77777777" w:rsidR="00076E99" w:rsidRPr="00076E99" w:rsidRDefault="00076E99" w:rsidP="00076E99">
            <w:pPr>
              <w:pStyle w:val="ListParagraph"/>
              <w:numPr>
                <w:ilvl w:val="0"/>
                <w:numId w:val="7"/>
              </w:numPr>
              <w:rPr>
                <w:rFonts w:ascii="Calibri" w:hAnsi="Calibri" w:cs="Calibri"/>
                <w:color w:val="000000"/>
                <w:shd w:val="clear" w:color="auto" w:fill="FFFFFF"/>
                <w:lang w:val="en-US"/>
              </w:rPr>
            </w:pPr>
            <w:r>
              <w:rPr>
                <w:rFonts w:ascii="Calibri" w:hAnsi="Calibri" w:cs="Calibri"/>
                <w:b/>
                <w:bCs/>
                <w:color w:val="000000"/>
                <w:shd w:val="clear" w:color="auto" w:fill="FFFFFF"/>
                <w:lang w:val="en-US"/>
              </w:rPr>
              <w:t xml:space="preserve">Water and energy efficiency: </w:t>
            </w:r>
            <w:r w:rsidRPr="00076E99">
              <w:rPr>
                <w:rFonts w:ascii="Calibri" w:hAnsi="Calibri" w:cs="Calibri"/>
                <w:color w:val="000000"/>
                <w:shd w:val="clear" w:color="auto" w:fill="FFFFFF"/>
              </w:rPr>
              <w:t>Either full or partial reclaim units should meet the criteria of the Government’s Enhanced Capital Allowances scheme.</w:t>
            </w:r>
          </w:p>
          <w:p w14:paraId="3EAA0045" w14:textId="77777777" w:rsidR="00076E99" w:rsidRDefault="00076E99" w:rsidP="00076E99">
            <w:pPr>
              <w:rPr>
                <w:rFonts w:ascii="Calibri" w:hAnsi="Calibri" w:cs="Calibri"/>
                <w:color w:val="000000"/>
                <w:shd w:val="clear" w:color="auto" w:fill="FFFFFF"/>
                <w:lang w:val="en-US"/>
              </w:rPr>
            </w:pPr>
            <w:r>
              <w:rPr>
                <w:rFonts w:ascii="Calibri" w:hAnsi="Calibri" w:cs="Calibri"/>
                <w:color w:val="000000"/>
                <w:shd w:val="clear" w:color="auto" w:fill="FFFFFF"/>
                <w:lang w:val="en-US"/>
              </w:rPr>
              <w:t xml:space="preserve">Best practice level: </w:t>
            </w:r>
          </w:p>
          <w:p w14:paraId="50E993B7" w14:textId="77777777" w:rsidR="00076E99" w:rsidRPr="00076E99" w:rsidRDefault="00076E99" w:rsidP="00076E99">
            <w:pPr>
              <w:pStyle w:val="ListParagraph"/>
              <w:numPr>
                <w:ilvl w:val="0"/>
                <w:numId w:val="7"/>
              </w:numPr>
              <w:rPr>
                <w:rFonts w:ascii="Calibri" w:hAnsi="Calibri" w:cs="Calibri"/>
                <w:color w:val="000000"/>
                <w:shd w:val="clear" w:color="auto" w:fill="FFFFFF"/>
                <w:lang w:val="en-US"/>
              </w:rPr>
            </w:pPr>
            <w:r>
              <w:rPr>
                <w:rFonts w:ascii="Calibri" w:hAnsi="Calibri" w:cs="Calibri"/>
                <w:b/>
                <w:bCs/>
                <w:color w:val="000000"/>
                <w:shd w:val="clear" w:color="auto" w:fill="FFFFFF"/>
                <w:lang w:val="en-US"/>
              </w:rPr>
              <w:t xml:space="preserve">Water and energy efficiency: </w:t>
            </w:r>
          </w:p>
          <w:p w14:paraId="1C0F48AE" w14:textId="77777777" w:rsidR="00076E99" w:rsidRDefault="00076E99" w:rsidP="00076E99">
            <w:pPr>
              <w:pStyle w:val="ListParagraph"/>
              <w:rPr>
                <w:rFonts w:ascii="Calibri" w:hAnsi="Calibri" w:cs="Calibri"/>
                <w:b/>
                <w:bCs/>
                <w:color w:val="000000"/>
                <w:shd w:val="clear" w:color="auto" w:fill="FFFFFF"/>
              </w:rPr>
            </w:pPr>
            <w:r w:rsidRPr="00076E99">
              <w:rPr>
                <w:rFonts w:ascii="Calibri" w:hAnsi="Calibri" w:cs="Calibri"/>
                <w:b/>
                <w:bCs/>
                <w:color w:val="000000"/>
                <w:shd w:val="clear" w:color="auto" w:fill="FFFFFF"/>
              </w:rPr>
              <w:t xml:space="preserve">Scrubbers/driers (walk-behind machines): </w:t>
            </w:r>
            <w:r w:rsidRPr="00076E99">
              <w:rPr>
                <w:rFonts w:ascii="Calibri" w:hAnsi="Calibri" w:cs="Calibri"/>
                <w:color w:val="000000"/>
                <w:shd w:val="clear" w:color="auto" w:fill="FFFFFF"/>
              </w:rPr>
              <w:t>Efficient walk-behind scrubber/drier floor cleaning machines that have an efficiency ≥90 m2/l, achieved at a floor coverage speed of 1.33 m/s, when carrying out maintenance cleaning of internal or external</w:t>
            </w:r>
            <w:r w:rsidRPr="00076E99">
              <w:rPr>
                <w:rFonts w:ascii="Calibri" w:hAnsi="Calibri" w:cs="Calibri"/>
                <w:b/>
                <w:bCs/>
                <w:color w:val="000000"/>
                <w:shd w:val="clear" w:color="auto" w:fill="FFFFFF"/>
              </w:rPr>
              <w:t xml:space="preserve"> </w:t>
            </w:r>
            <w:r w:rsidRPr="00076E99">
              <w:rPr>
                <w:rFonts w:ascii="Calibri" w:hAnsi="Calibri" w:cs="Calibri"/>
                <w:color w:val="000000"/>
                <w:shd w:val="clear" w:color="auto" w:fill="FFFFFF"/>
              </w:rPr>
              <w:t>flooring.</w:t>
            </w:r>
            <w:r w:rsidRPr="00076E99">
              <w:rPr>
                <w:rFonts w:ascii="Calibri" w:hAnsi="Calibri" w:cs="Calibri"/>
                <w:b/>
                <w:bCs/>
                <w:color w:val="000000"/>
                <w:shd w:val="clear" w:color="auto" w:fill="FFFFFF"/>
              </w:rPr>
              <w:t xml:space="preserve"> </w:t>
            </w:r>
          </w:p>
          <w:p w14:paraId="40F3F12E" w14:textId="77777777" w:rsidR="00076E99" w:rsidRDefault="00076E99" w:rsidP="00076E99">
            <w:pPr>
              <w:pStyle w:val="ListParagraph"/>
              <w:rPr>
                <w:rFonts w:ascii="Calibri" w:hAnsi="Calibri" w:cs="Calibri"/>
                <w:color w:val="000000"/>
                <w:shd w:val="clear" w:color="auto" w:fill="FFFFFF"/>
              </w:rPr>
            </w:pPr>
            <w:r w:rsidRPr="00076E99">
              <w:rPr>
                <w:rFonts w:ascii="Calibri" w:hAnsi="Calibri" w:cs="Calibri"/>
                <w:b/>
                <w:bCs/>
                <w:color w:val="000000"/>
                <w:shd w:val="clear" w:color="auto" w:fill="FFFFFF"/>
              </w:rPr>
              <w:t xml:space="preserve">Scrubbers/dryers (ride-on machines): </w:t>
            </w:r>
            <w:r w:rsidRPr="00076E99">
              <w:rPr>
                <w:rFonts w:ascii="Calibri" w:hAnsi="Calibri" w:cs="Calibri"/>
                <w:color w:val="000000"/>
                <w:shd w:val="clear" w:color="auto" w:fill="FFFFFF"/>
              </w:rPr>
              <w:t>Efficient ride-on scrubber/drier floor cleaning machines that have an efficiency ≥ 90 m2/l, achieved at a floor coverage speed of 1.84 m/s, when carrying out maintenance cleaning of internal or external flooring.</w:t>
            </w:r>
          </w:p>
          <w:p w14:paraId="469B3608" w14:textId="77777777" w:rsidR="00076E99" w:rsidRDefault="00076E99" w:rsidP="00076E99">
            <w:pPr>
              <w:pStyle w:val="ListParagraph"/>
              <w:rPr>
                <w:rFonts w:ascii="Calibri" w:hAnsi="Calibri" w:cs="Calibri"/>
                <w:color w:val="000000"/>
                <w:shd w:val="clear" w:color="auto" w:fill="FFFFFF"/>
                <w:lang w:val="en-US"/>
              </w:rPr>
            </w:pPr>
          </w:p>
          <w:p w14:paraId="600C20B6" w14:textId="2D584B16" w:rsidR="00076E99" w:rsidRDefault="00076E99" w:rsidP="00076E99">
            <w:pPr>
              <w:rPr>
                <w:rFonts w:ascii="Calibri" w:hAnsi="Calibri" w:cs="Calibri"/>
                <w:b/>
                <w:bCs/>
                <w:color w:val="000000"/>
                <w:shd w:val="clear" w:color="auto" w:fill="FFFFFF"/>
                <w:lang w:val="en-US"/>
              </w:rPr>
            </w:pPr>
            <w:r>
              <w:rPr>
                <w:rFonts w:ascii="Calibri" w:hAnsi="Calibri" w:cs="Calibri"/>
                <w:b/>
                <w:bCs/>
                <w:color w:val="000000"/>
                <w:shd w:val="clear" w:color="auto" w:fill="FFFFFF"/>
                <w:lang w:val="en-US"/>
              </w:rPr>
              <w:t xml:space="preserve">GBS for Windows – </w:t>
            </w:r>
          </w:p>
          <w:p w14:paraId="5C1E30D9" w14:textId="77777777" w:rsidR="00076E99" w:rsidRDefault="00076E99" w:rsidP="00076E99">
            <w:pPr>
              <w:rPr>
                <w:rFonts w:ascii="Calibri" w:hAnsi="Calibri" w:cs="Calibri"/>
                <w:color w:val="000000"/>
                <w:shd w:val="clear" w:color="auto" w:fill="FFFFFF"/>
                <w:lang w:val="en-US"/>
              </w:rPr>
            </w:pPr>
            <w:r>
              <w:rPr>
                <w:rFonts w:ascii="Calibri" w:hAnsi="Calibri" w:cs="Calibri"/>
                <w:color w:val="000000"/>
                <w:shd w:val="clear" w:color="auto" w:fill="FFFFFF"/>
                <w:lang w:val="en-US"/>
              </w:rPr>
              <w:t xml:space="preserve">Mandatory level: </w:t>
            </w:r>
          </w:p>
          <w:p w14:paraId="084A7072" w14:textId="77777777" w:rsidR="00076E99" w:rsidRPr="00076E99" w:rsidRDefault="00076E99" w:rsidP="00076E99">
            <w:pPr>
              <w:pStyle w:val="ListParagraph"/>
              <w:numPr>
                <w:ilvl w:val="0"/>
                <w:numId w:val="7"/>
              </w:numPr>
              <w:rPr>
                <w:rFonts w:ascii="Calibri" w:hAnsi="Calibri" w:cs="Calibri"/>
                <w:color w:val="000000"/>
                <w:shd w:val="clear" w:color="auto" w:fill="FFFFFF"/>
                <w:lang w:val="en-US"/>
              </w:rPr>
            </w:pPr>
            <w:r>
              <w:rPr>
                <w:rFonts w:ascii="Calibri" w:hAnsi="Calibri" w:cs="Calibri"/>
                <w:b/>
                <w:bCs/>
                <w:color w:val="000000"/>
                <w:shd w:val="clear" w:color="auto" w:fill="FFFFFF"/>
                <w:lang w:val="en-US"/>
              </w:rPr>
              <w:t xml:space="preserve">Energy rating: </w:t>
            </w:r>
            <w:r>
              <w:rPr>
                <w:rFonts w:ascii="Calibri" w:hAnsi="Calibri" w:cs="Calibri"/>
                <w:color w:val="000000"/>
                <w:shd w:val="clear" w:color="auto" w:fill="FFFFFF"/>
                <w:lang w:val="en-US"/>
              </w:rPr>
              <w:t xml:space="preserve">A or better under </w:t>
            </w:r>
            <w:r w:rsidRPr="0025381B">
              <w:rPr>
                <w:rFonts w:ascii="Calibri" w:hAnsi="Calibri" w:cs="Calibri"/>
                <w:color w:val="000000"/>
                <w:shd w:val="clear" w:color="auto" w:fill="FFFFFF"/>
              </w:rPr>
              <w:t>British Fenestration Rating Council’s Window Energy rating BFRC</w:t>
            </w:r>
            <w:r>
              <w:rPr>
                <w:rFonts w:ascii="Calibri" w:hAnsi="Calibri" w:cs="Calibri"/>
                <w:color w:val="000000"/>
                <w:shd w:val="clear" w:color="auto" w:fill="FFFFFF"/>
              </w:rPr>
              <w:t>.</w:t>
            </w:r>
          </w:p>
          <w:p w14:paraId="6F0D0223" w14:textId="77777777" w:rsidR="00076E99" w:rsidRPr="00076E99" w:rsidRDefault="00076E99" w:rsidP="00076E99">
            <w:pPr>
              <w:pStyle w:val="ListParagraph"/>
              <w:numPr>
                <w:ilvl w:val="0"/>
                <w:numId w:val="7"/>
              </w:numPr>
              <w:rPr>
                <w:rFonts w:ascii="Calibri" w:hAnsi="Calibri" w:cs="Calibri"/>
                <w:color w:val="000000"/>
                <w:shd w:val="clear" w:color="auto" w:fill="FFFFFF"/>
                <w:lang w:val="en-US"/>
              </w:rPr>
            </w:pPr>
            <w:r>
              <w:rPr>
                <w:rFonts w:ascii="Calibri" w:hAnsi="Calibri" w:cs="Calibri"/>
                <w:b/>
                <w:bCs/>
                <w:color w:val="000000"/>
                <w:shd w:val="clear" w:color="auto" w:fill="FFFFFF"/>
                <w:lang w:val="en-US"/>
              </w:rPr>
              <w:t>Frames:</w:t>
            </w:r>
            <w:r>
              <w:rPr>
                <w:rFonts w:ascii="Calibri" w:hAnsi="Calibri" w:cs="Calibri"/>
                <w:color w:val="000000"/>
                <w:shd w:val="clear" w:color="auto" w:fill="FFFFFF"/>
                <w:lang w:val="en-US"/>
              </w:rPr>
              <w:t xml:space="preserve"> </w:t>
            </w:r>
            <w:r w:rsidRPr="00076E99">
              <w:rPr>
                <w:rFonts w:ascii="Calibri" w:hAnsi="Calibri" w:cs="Calibri"/>
                <w:color w:val="000000"/>
                <w:shd w:val="clear" w:color="auto" w:fill="FFFFFF"/>
              </w:rPr>
              <w:t>Timber frames must comply with the mandatory standards for wood products. Standards for use of other materials in frames are still in development.</w:t>
            </w:r>
          </w:p>
          <w:p w14:paraId="4A208489" w14:textId="77777777" w:rsidR="00076E99" w:rsidRDefault="00076E99" w:rsidP="00076E99">
            <w:pPr>
              <w:rPr>
                <w:rFonts w:ascii="Calibri" w:hAnsi="Calibri" w:cs="Calibri"/>
                <w:color w:val="000000"/>
                <w:shd w:val="clear" w:color="auto" w:fill="FFFFFF"/>
                <w:lang w:val="en-US"/>
              </w:rPr>
            </w:pPr>
            <w:r>
              <w:rPr>
                <w:rFonts w:ascii="Calibri" w:hAnsi="Calibri" w:cs="Calibri"/>
                <w:color w:val="000000"/>
                <w:shd w:val="clear" w:color="auto" w:fill="FFFFFF"/>
                <w:lang w:val="en-US"/>
              </w:rPr>
              <w:t xml:space="preserve">Best practice level: </w:t>
            </w:r>
          </w:p>
          <w:p w14:paraId="2F16F286" w14:textId="77777777" w:rsidR="00076E99" w:rsidRDefault="00076E99" w:rsidP="00076E99">
            <w:pPr>
              <w:pStyle w:val="ListParagraph"/>
              <w:numPr>
                <w:ilvl w:val="0"/>
                <w:numId w:val="7"/>
              </w:numPr>
              <w:rPr>
                <w:rFonts w:ascii="Calibri" w:hAnsi="Calibri" w:cs="Calibri"/>
                <w:color w:val="000000"/>
                <w:shd w:val="clear" w:color="auto" w:fill="FFFFFF"/>
                <w:lang w:val="en-US"/>
              </w:rPr>
            </w:pPr>
            <w:r>
              <w:rPr>
                <w:rFonts w:ascii="Calibri" w:hAnsi="Calibri" w:cs="Calibri"/>
                <w:b/>
                <w:bCs/>
                <w:color w:val="000000"/>
                <w:shd w:val="clear" w:color="auto" w:fill="FFFFFF"/>
                <w:lang w:val="en-US"/>
              </w:rPr>
              <w:t xml:space="preserve">Energy rating: </w:t>
            </w:r>
            <w:r>
              <w:rPr>
                <w:rFonts w:ascii="Calibri" w:hAnsi="Calibri" w:cs="Calibri"/>
                <w:color w:val="000000"/>
                <w:shd w:val="clear" w:color="auto" w:fill="FFFFFF"/>
                <w:lang w:val="en-US"/>
              </w:rPr>
              <w:t>A+ or better under BFRC.</w:t>
            </w:r>
          </w:p>
          <w:p w14:paraId="54B8AD43" w14:textId="77777777" w:rsidR="00076E99" w:rsidRDefault="00076E99" w:rsidP="00076E99">
            <w:pPr>
              <w:pStyle w:val="ListParagraph"/>
              <w:numPr>
                <w:ilvl w:val="0"/>
                <w:numId w:val="7"/>
              </w:numPr>
              <w:rPr>
                <w:rFonts w:ascii="Calibri" w:hAnsi="Calibri" w:cs="Calibri"/>
                <w:color w:val="000000"/>
                <w:shd w:val="clear" w:color="auto" w:fill="FFFFFF"/>
                <w:lang w:val="en-US"/>
              </w:rPr>
            </w:pPr>
            <w:r>
              <w:rPr>
                <w:rFonts w:ascii="Calibri" w:hAnsi="Calibri" w:cs="Calibri"/>
                <w:b/>
                <w:bCs/>
                <w:color w:val="000000"/>
                <w:shd w:val="clear" w:color="auto" w:fill="FFFFFF"/>
                <w:lang w:val="en-US"/>
              </w:rPr>
              <w:t>Frames:</w:t>
            </w:r>
            <w:r>
              <w:rPr>
                <w:rFonts w:ascii="Calibri" w:hAnsi="Calibri" w:cs="Calibri"/>
                <w:color w:val="000000"/>
                <w:shd w:val="clear" w:color="auto" w:fill="FFFFFF"/>
                <w:lang w:val="en-US"/>
              </w:rPr>
              <w:t xml:space="preserve"> same as mandatory. </w:t>
            </w:r>
          </w:p>
          <w:p w14:paraId="455BF466" w14:textId="04180465" w:rsidR="00076E99" w:rsidRDefault="00076E99" w:rsidP="00076E99">
            <w:pPr>
              <w:rPr>
                <w:rFonts w:ascii="Calibri" w:hAnsi="Calibri" w:cs="Calibri"/>
                <w:b/>
                <w:bCs/>
                <w:color w:val="000000"/>
                <w:shd w:val="clear" w:color="auto" w:fill="FFFFFF"/>
                <w:lang w:val="en-US"/>
              </w:rPr>
            </w:pPr>
            <w:r>
              <w:rPr>
                <w:rFonts w:ascii="Calibri" w:hAnsi="Calibri" w:cs="Calibri"/>
                <w:b/>
                <w:bCs/>
                <w:color w:val="000000"/>
                <w:shd w:val="clear" w:color="auto" w:fill="FFFFFF"/>
                <w:lang w:val="en-US"/>
              </w:rPr>
              <w:t xml:space="preserve">GBS for Wood Products – </w:t>
            </w:r>
          </w:p>
          <w:p w14:paraId="167B2D16" w14:textId="77777777" w:rsidR="00076E99" w:rsidRDefault="00076E99" w:rsidP="00076E99">
            <w:pPr>
              <w:rPr>
                <w:rFonts w:ascii="Calibri" w:hAnsi="Calibri" w:cs="Calibri"/>
                <w:color w:val="000000"/>
                <w:shd w:val="clear" w:color="auto" w:fill="FFFFFF"/>
                <w:lang w:val="en-US"/>
              </w:rPr>
            </w:pPr>
            <w:r>
              <w:rPr>
                <w:rFonts w:ascii="Calibri" w:hAnsi="Calibri" w:cs="Calibri"/>
                <w:color w:val="000000"/>
                <w:shd w:val="clear" w:color="auto" w:fill="FFFFFF"/>
                <w:lang w:val="en-US"/>
              </w:rPr>
              <w:t xml:space="preserve">Mandatory level: </w:t>
            </w:r>
          </w:p>
          <w:p w14:paraId="74B6280D" w14:textId="77777777" w:rsidR="00076E99" w:rsidRPr="00076E99" w:rsidRDefault="00076E99" w:rsidP="00076E99">
            <w:pPr>
              <w:pStyle w:val="ListParagraph"/>
              <w:numPr>
                <w:ilvl w:val="0"/>
                <w:numId w:val="7"/>
              </w:numPr>
              <w:rPr>
                <w:rFonts w:ascii="Calibri" w:hAnsi="Calibri" w:cs="Calibri"/>
                <w:color w:val="000000"/>
                <w:shd w:val="clear" w:color="auto" w:fill="FFFFFF"/>
                <w:lang w:val="en-US"/>
              </w:rPr>
            </w:pPr>
            <w:r>
              <w:rPr>
                <w:rFonts w:ascii="Calibri" w:hAnsi="Calibri" w:cs="Calibri"/>
                <w:b/>
                <w:bCs/>
                <w:color w:val="000000"/>
                <w:shd w:val="clear" w:color="auto" w:fill="FFFFFF"/>
                <w:lang w:val="en-US"/>
              </w:rPr>
              <w:t xml:space="preserve">Timber: </w:t>
            </w:r>
            <w:r w:rsidRPr="00076E99">
              <w:rPr>
                <w:rFonts w:ascii="Calibri" w:hAnsi="Calibri" w:cs="Calibri"/>
                <w:color w:val="000000"/>
                <w:shd w:val="clear" w:color="auto" w:fill="FFFFFF"/>
              </w:rPr>
              <w:t>Timber must be purchased in accordance with UK timber procurement policy Only timber and timber products originating either from independently verified legal and sustainable sources or from a licensed Forest Law Enforcement Governance and Trade (FLEGT) partner can be purchased. Recycled timber is also accepted (TPAN April 2010 for further detail).</w:t>
            </w:r>
          </w:p>
          <w:p w14:paraId="0F467FF5" w14:textId="77777777" w:rsidR="00076E99" w:rsidRDefault="00076E99" w:rsidP="00076E99">
            <w:pPr>
              <w:rPr>
                <w:rFonts w:ascii="Calibri" w:hAnsi="Calibri" w:cs="Calibri"/>
                <w:color w:val="000000"/>
                <w:shd w:val="clear" w:color="auto" w:fill="FFFFFF"/>
                <w:lang w:val="en-US"/>
              </w:rPr>
            </w:pPr>
            <w:r>
              <w:rPr>
                <w:rFonts w:ascii="Calibri" w:hAnsi="Calibri" w:cs="Calibri"/>
                <w:color w:val="000000"/>
                <w:shd w:val="clear" w:color="auto" w:fill="FFFFFF"/>
                <w:lang w:val="en-US"/>
              </w:rPr>
              <w:t xml:space="preserve">Best practice level: </w:t>
            </w:r>
          </w:p>
          <w:p w14:paraId="4458AEFD" w14:textId="77777777" w:rsidR="00076E99" w:rsidRDefault="00076E99" w:rsidP="00076E99">
            <w:pPr>
              <w:pStyle w:val="ListParagraph"/>
              <w:numPr>
                <w:ilvl w:val="0"/>
                <w:numId w:val="7"/>
              </w:numPr>
              <w:rPr>
                <w:rFonts w:ascii="Calibri" w:hAnsi="Calibri" w:cs="Calibri"/>
                <w:color w:val="000000"/>
                <w:shd w:val="clear" w:color="auto" w:fill="FFFFFF"/>
                <w:lang w:val="en-US"/>
              </w:rPr>
            </w:pPr>
            <w:r>
              <w:rPr>
                <w:rFonts w:ascii="Calibri" w:hAnsi="Calibri" w:cs="Calibri"/>
                <w:b/>
                <w:bCs/>
                <w:color w:val="000000"/>
                <w:shd w:val="clear" w:color="auto" w:fill="FFFFFF"/>
                <w:lang w:val="en-US"/>
              </w:rPr>
              <w:t xml:space="preserve">Timber: </w:t>
            </w:r>
            <w:r>
              <w:rPr>
                <w:rFonts w:ascii="Calibri" w:hAnsi="Calibri" w:cs="Calibri"/>
                <w:color w:val="000000"/>
                <w:shd w:val="clear" w:color="auto" w:fill="FFFFFF"/>
                <w:lang w:val="en-US"/>
              </w:rPr>
              <w:t xml:space="preserve">same as mandatory. </w:t>
            </w:r>
          </w:p>
          <w:p w14:paraId="05DA19EA" w14:textId="0D92E09F" w:rsidR="00076E99" w:rsidRDefault="00076E99" w:rsidP="00076E99">
            <w:pPr>
              <w:rPr>
                <w:rStyle w:val="normaltextrun"/>
                <w:rFonts w:ascii="Calibri" w:hAnsi="Calibri" w:cs="Calibri"/>
                <w:b/>
                <w:bCs/>
                <w:color w:val="000000"/>
                <w:u w:val="single"/>
                <w:shd w:val="clear" w:color="auto" w:fill="FFFFFF"/>
                <w:lang w:val="en-US"/>
              </w:rPr>
            </w:pPr>
            <w:r>
              <w:rPr>
                <w:rStyle w:val="normaltextrun"/>
                <w:rFonts w:ascii="Calibri" w:hAnsi="Calibri" w:cs="Calibri"/>
                <w:b/>
                <w:bCs/>
                <w:color w:val="000000"/>
                <w:u w:val="single"/>
                <w:shd w:val="clear" w:color="auto" w:fill="FFFFFF"/>
                <w:lang w:val="en-US"/>
              </w:rPr>
              <w:t xml:space="preserve">GBS for Water-Using Products – </w:t>
            </w:r>
          </w:p>
          <w:p w14:paraId="1B20CC99" w14:textId="01FA978C" w:rsidR="00076E99" w:rsidRDefault="00076E99" w:rsidP="00076E99">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The GBS for Water-Using Products contains the following GBSs w</w:t>
            </w:r>
            <w:r w:rsidRPr="00BD6F43">
              <w:rPr>
                <w:rStyle w:val="normaltextrun"/>
                <w:rFonts w:ascii="Calibri" w:hAnsi="Calibri" w:cs="Calibri"/>
                <w:color w:val="000000"/>
                <w:shd w:val="clear" w:color="auto" w:fill="FFFFFF"/>
                <w:lang w:val="en-US"/>
              </w:rPr>
              <w:t xml:space="preserve">hich </w:t>
            </w:r>
            <w:r>
              <w:rPr>
                <w:rStyle w:val="normaltextrun"/>
                <w:rFonts w:ascii="Calibri" w:hAnsi="Calibri" w:cs="Calibri"/>
                <w:color w:val="000000"/>
                <w:shd w:val="clear" w:color="auto" w:fill="FFFFFF"/>
                <w:lang w:val="en-US"/>
              </w:rPr>
              <w:t>individually</w:t>
            </w:r>
            <w:r w:rsidRPr="00BD6F43">
              <w:rPr>
                <w:rStyle w:val="normaltextrun"/>
                <w:rFonts w:ascii="Calibri" w:hAnsi="Calibri" w:cs="Calibri"/>
                <w:color w:val="000000"/>
                <w:shd w:val="clear" w:color="auto" w:fill="FFFFFF"/>
                <w:lang w:val="en-US"/>
              </w:rPr>
              <w:t xml:space="preserve"> contain the</w:t>
            </w:r>
            <w:r>
              <w:rPr>
                <w:rStyle w:val="normaltextrun"/>
                <w:rFonts w:ascii="Calibri" w:hAnsi="Calibri" w:cs="Calibri"/>
                <w:color w:val="000000"/>
                <w:shd w:val="clear" w:color="auto" w:fill="FFFFFF"/>
                <w:lang w:val="en-US"/>
              </w:rPr>
              <w:t xml:space="preserve"> following technical specifications: </w:t>
            </w:r>
          </w:p>
          <w:p w14:paraId="2BED3C96" w14:textId="18BB53CD" w:rsidR="00076E99" w:rsidRDefault="00076E99" w:rsidP="00076E99">
            <w:pPr>
              <w:rPr>
                <w:rFonts w:ascii="Calibri" w:hAnsi="Calibri" w:cs="Calibri"/>
                <w:b/>
                <w:bCs/>
                <w:color w:val="000000"/>
                <w:shd w:val="clear" w:color="auto" w:fill="FFFFFF"/>
                <w:lang w:val="en-US"/>
              </w:rPr>
            </w:pPr>
            <w:r>
              <w:rPr>
                <w:rFonts w:ascii="Calibri" w:hAnsi="Calibri" w:cs="Calibri"/>
                <w:b/>
                <w:bCs/>
                <w:color w:val="000000"/>
                <w:shd w:val="clear" w:color="auto" w:fill="FFFFFF"/>
                <w:lang w:val="en-US"/>
              </w:rPr>
              <w:t xml:space="preserve">GBS for Dishwashers – </w:t>
            </w:r>
          </w:p>
          <w:p w14:paraId="12A1EBAF" w14:textId="77777777" w:rsidR="00076E99" w:rsidRDefault="00076E99" w:rsidP="00076E99">
            <w:pPr>
              <w:rPr>
                <w:rFonts w:ascii="Calibri" w:hAnsi="Calibri" w:cs="Calibri"/>
                <w:b/>
                <w:bCs/>
                <w:color w:val="000000"/>
                <w:u w:val="single"/>
                <w:shd w:val="clear" w:color="auto" w:fill="FFFFFF"/>
                <w:lang w:val="en-US"/>
              </w:rPr>
            </w:pPr>
            <w:r>
              <w:rPr>
                <w:rFonts w:ascii="Calibri" w:hAnsi="Calibri" w:cs="Calibri"/>
                <w:color w:val="000000"/>
                <w:shd w:val="clear" w:color="auto" w:fill="FFFFFF"/>
                <w:lang w:val="en-US"/>
              </w:rPr>
              <w:t xml:space="preserve">See GBS for Dishwashers under </w:t>
            </w:r>
            <w:r>
              <w:rPr>
                <w:rFonts w:ascii="Calibri" w:hAnsi="Calibri" w:cs="Calibri"/>
                <w:b/>
                <w:bCs/>
                <w:color w:val="000000"/>
                <w:u w:val="single"/>
                <w:shd w:val="clear" w:color="auto" w:fill="FFFFFF"/>
                <w:lang w:val="en-US"/>
              </w:rPr>
              <w:t>GBS for Electrical Equipment.</w:t>
            </w:r>
          </w:p>
          <w:p w14:paraId="116184ED" w14:textId="47872D87" w:rsidR="00076E99" w:rsidRDefault="00076E99" w:rsidP="00076E99">
            <w:pPr>
              <w:rPr>
                <w:rFonts w:ascii="Calibri" w:hAnsi="Calibri" w:cs="Calibri"/>
                <w:b/>
                <w:bCs/>
                <w:color w:val="000000"/>
                <w:shd w:val="clear" w:color="auto" w:fill="FFFFFF"/>
                <w:lang w:val="en-US"/>
              </w:rPr>
            </w:pPr>
            <w:r>
              <w:rPr>
                <w:rFonts w:ascii="Calibri" w:hAnsi="Calibri" w:cs="Calibri"/>
                <w:b/>
                <w:bCs/>
                <w:color w:val="000000"/>
                <w:shd w:val="clear" w:color="auto" w:fill="FFFFFF"/>
                <w:lang w:val="en-US"/>
              </w:rPr>
              <w:t xml:space="preserve">GBS for rainwater harvesting equipment – </w:t>
            </w:r>
          </w:p>
          <w:p w14:paraId="1CF932A5" w14:textId="77777777" w:rsidR="00076E99" w:rsidRDefault="00076E99" w:rsidP="00076E99">
            <w:pPr>
              <w:rPr>
                <w:rStyle w:val="normaltextrun"/>
                <w:rFonts w:ascii="Calibri" w:hAnsi="Calibri" w:cs="Calibri"/>
                <w:b/>
                <w:bCs/>
                <w:color w:val="000000"/>
                <w:u w:val="single"/>
                <w:shd w:val="clear" w:color="auto" w:fill="FFFFFF"/>
                <w:lang w:val="en-US"/>
              </w:rPr>
            </w:pPr>
            <w:r>
              <w:rPr>
                <w:rFonts w:ascii="Calibri" w:hAnsi="Calibri" w:cs="Calibri"/>
                <w:color w:val="000000"/>
                <w:shd w:val="clear" w:color="auto" w:fill="FFFFFF"/>
                <w:lang w:val="en-US"/>
              </w:rPr>
              <w:t xml:space="preserve">See GBS for rainwater harvesting equipment under </w:t>
            </w:r>
            <w:r>
              <w:rPr>
                <w:rStyle w:val="normaltextrun"/>
                <w:rFonts w:ascii="Calibri" w:hAnsi="Calibri" w:cs="Calibri"/>
                <w:b/>
                <w:bCs/>
                <w:color w:val="000000"/>
                <w:u w:val="single"/>
                <w:shd w:val="clear" w:color="auto" w:fill="FFFFFF"/>
                <w:lang w:val="en-US"/>
              </w:rPr>
              <w:t xml:space="preserve">GBS for Construction Projects and Buildings. </w:t>
            </w:r>
          </w:p>
          <w:p w14:paraId="2F97C0F0" w14:textId="615F4F18" w:rsidR="00076E99" w:rsidRDefault="00076E99" w:rsidP="00076E99">
            <w:pPr>
              <w:rPr>
                <w:rStyle w:val="normaltextrun"/>
                <w:rFonts w:ascii="Calibri" w:hAnsi="Calibri" w:cs="Calibri"/>
                <w:b/>
                <w:bCs/>
                <w:color w:val="000000"/>
                <w:shd w:val="clear" w:color="auto" w:fill="FFFFFF"/>
                <w:lang w:val="en-US"/>
              </w:rPr>
            </w:pPr>
            <w:r>
              <w:rPr>
                <w:rStyle w:val="normaltextrun"/>
                <w:rFonts w:ascii="Calibri" w:hAnsi="Calibri" w:cs="Calibri"/>
                <w:b/>
                <w:bCs/>
                <w:color w:val="000000"/>
                <w:shd w:val="clear" w:color="auto" w:fill="FFFFFF"/>
                <w:lang w:val="en-US"/>
              </w:rPr>
              <w:t xml:space="preserve">GBS for showers, taps, toilets and urinals – </w:t>
            </w:r>
          </w:p>
          <w:p w14:paraId="7D4C4957" w14:textId="348BF85D" w:rsidR="00076E99" w:rsidRDefault="00076E99" w:rsidP="00076E99">
            <w:pPr>
              <w:rPr>
                <w:rStyle w:val="normaltextrun"/>
                <w:rFonts w:ascii="Calibri" w:hAnsi="Calibri" w:cs="Calibri"/>
                <w:b/>
                <w:bCs/>
                <w:color w:val="000000"/>
                <w:u w:val="single"/>
                <w:shd w:val="clear" w:color="auto" w:fill="FFFFFF"/>
                <w:lang w:val="en-US"/>
              </w:rPr>
            </w:pPr>
            <w:r>
              <w:rPr>
                <w:rFonts w:ascii="Calibri" w:hAnsi="Calibri" w:cs="Calibri"/>
                <w:color w:val="000000"/>
                <w:shd w:val="clear" w:color="auto" w:fill="FFFFFF"/>
                <w:lang w:val="en-US"/>
              </w:rPr>
              <w:t>See GBS for</w:t>
            </w:r>
            <w:r w:rsidRPr="00076E99">
              <w:rPr>
                <w:rFonts w:ascii="Calibri" w:hAnsi="Calibri" w:cs="Calibri"/>
                <w:color w:val="000000"/>
                <w:shd w:val="clear" w:color="auto" w:fill="FFFFFF"/>
                <w:lang w:val="en-US"/>
              </w:rPr>
              <w:t xml:space="preserve"> </w:t>
            </w:r>
            <w:r w:rsidRPr="00076E99">
              <w:rPr>
                <w:rStyle w:val="normaltextrun"/>
                <w:rFonts w:ascii="Calibri" w:hAnsi="Calibri" w:cs="Calibri"/>
                <w:color w:val="000000"/>
                <w:shd w:val="clear" w:color="auto" w:fill="FFFFFF"/>
                <w:lang w:val="en-US"/>
              </w:rPr>
              <w:t xml:space="preserve">showers, taps, toilets and urinals </w:t>
            </w:r>
            <w:r>
              <w:rPr>
                <w:rFonts w:ascii="Calibri" w:hAnsi="Calibri" w:cs="Calibri"/>
                <w:color w:val="000000"/>
                <w:shd w:val="clear" w:color="auto" w:fill="FFFFFF"/>
                <w:lang w:val="en-US"/>
              </w:rPr>
              <w:t xml:space="preserve">under </w:t>
            </w:r>
            <w:r>
              <w:rPr>
                <w:rStyle w:val="normaltextrun"/>
                <w:rFonts w:ascii="Calibri" w:hAnsi="Calibri" w:cs="Calibri"/>
                <w:b/>
                <w:bCs/>
                <w:color w:val="000000"/>
                <w:u w:val="single"/>
                <w:shd w:val="clear" w:color="auto" w:fill="FFFFFF"/>
                <w:lang w:val="en-US"/>
              </w:rPr>
              <w:t xml:space="preserve">GBS for Construction Projects and Buildings. </w:t>
            </w:r>
          </w:p>
          <w:p w14:paraId="71850E51" w14:textId="77777777" w:rsidR="00076E99" w:rsidRDefault="00076E99" w:rsidP="00076E99">
            <w:pPr>
              <w:rPr>
                <w:rFonts w:ascii="Calibri" w:hAnsi="Calibri" w:cs="Calibri"/>
                <w:b/>
                <w:bCs/>
                <w:color w:val="000000"/>
                <w:shd w:val="clear" w:color="auto" w:fill="FFFFFF"/>
                <w:lang w:val="en-US"/>
              </w:rPr>
            </w:pPr>
            <w:r>
              <w:rPr>
                <w:rFonts w:ascii="Calibri" w:hAnsi="Calibri" w:cs="Calibri"/>
                <w:b/>
                <w:bCs/>
                <w:color w:val="000000"/>
                <w:shd w:val="clear" w:color="auto" w:fill="FFFFFF"/>
                <w:lang w:val="en-US"/>
              </w:rPr>
              <w:t xml:space="preserve">GBS for vehicle wash water reclaim units – </w:t>
            </w:r>
          </w:p>
          <w:p w14:paraId="79D14F10" w14:textId="16151483" w:rsidR="00076E99" w:rsidRDefault="00076E99" w:rsidP="00076E99">
            <w:pPr>
              <w:rPr>
                <w:rStyle w:val="normaltextrun"/>
                <w:rFonts w:ascii="Calibri" w:hAnsi="Calibri" w:cs="Calibri"/>
                <w:b/>
                <w:bCs/>
                <w:color w:val="000000"/>
                <w:u w:val="single"/>
                <w:shd w:val="clear" w:color="auto" w:fill="FFFFFF"/>
                <w:lang w:val="en-US"/>
              </w:rPr>
            </w:pPr>
            <w:r>
              <w:rPr>
                <w:rFonts w:ascii="Calibri" w:hAnsi="Calibri" w:cs="Calibri"/>
                <w:color w:val="000000"/>
                <w:shd w:val="clear" w:color="auto" w:fill="FFFFFF"/>
                <w:lang w:val="en-US"/>
              </w:rPr>
              <w:t>See GBS for</w:t>
            </w:r>
            <w:r w:rsidRPr="00076E99">
              <w:rPr>
                <w:rFonts w:ascii="Calibri" w:hAnsi="Calibri" w:cs="Calibri"/>
                <w:color w:val="000000"/>
                <w:shd w:val="clear" w:color="auto" w:fill="FFFFFF"/>
                <w:lang w:val="en-US"/>
              </w:rPr>
              <w:t xml:space="preserve"> vehicle wash water reclaim units</w:t>
            </w:r>
            <w:r>
              <w:rPr>
                <w:rFonts w:ascii="Calibri" w:hAnsi="Calibri" w:cs="Calibri"/>
                <w:b/>
                <w:bCs/>
                <w:color w:val="000000"/>
                <w:shd w:val="clear" w:color="auto" w:fill="FFFFFF"/>
                <w:lang w:val="en-US"/>
              </w:rPr>
              <w:t xml:space="preserve"> </w:t>
            </w:r>
            <w:r>
              <w:rPr>
                <w:rFonts w:ascii="Calibri" w:hAnsi="Calibri" w:cs="Calibri"/>
                <w:color w:val="000000"/>
                <w:shd w:val="clear" w:color="auto" w:fill="FFFFFF"/>
                <w:lang w:val="en-US"/>
              </w:rPr>
              <w:t xml:space="preserve">under </w:t>
            </w:r>
            <w:r>
              <w:rPr>
                <w:rStyle w:val="normaltextrun"/>
                <w:rFonts w:ascii="Calibri" w:hAnsi="Calibri" w:cs="Calibri"/>
                <w:b/>
                <w:bCs/>
                <w:color w:val="000000"/>
                <w:u w:val="single"/>
                <w:shd w:val="clear" w:color="auto" w:fill="FFFFFF"/>
                <w:lang w:val="en-US"/>
              </w:rPr>
              <w:t xml:space="preserve">GBS for Construction Projects and Buildings. </w:t>
            </w:r>
          </w:p>
          <w:p w14:paraId="1469969A" w14:textId="63C48B08" w:rsidR="00076E99" w:rsidRDefault="00076E99" w:rsidP="00076E99">
            <w:pPr>
              <w:rPr>
                <w:rStyle w:val="normaltextrun"/>
                <w:rFonts w:ascii="Calibri" w:hAnsi="Calibri" w:cs="Calibri"/>
                <w:b/>
                <w:bCs/>
                <w:color w:val="000000"/>
                <w:shd w:val="clear" w:color="auto" w:fill="FFFFFF"/>
                <w:lang w:val="en-US"/>
              </w:rPr>
            </w:pPr>
            <w:r>
              <w:rPr>
                <w:rStyle w:val="normaltextrun"/>
                <w:rFonts w:ascii="Calibri" w:hAnsi="Calibri" w:cs="Calibri"/>
                <w:b/>
                <w:bCs/>
                <w:color w:val="000000"/>
                <w:shd w:val="clear" w:color="auto" w:fill="FFFFFF"/>
                <w:lang w:val="en-US"/>
              </w:rPr>
              <w:t xml:space="preserve">GBS for Washer Dryers – </w:t>
            </w:r>
          </w:p>
          <w:p w14:paraId="5958A9D8" w14:textId="2C83DF12" w:rsidR="00076E99" w:rsidRDefault="00076E99" w:rsidP="00076E99">
            <w:pPr>
              <w:rPr>
                <w:rStyle w:val="normaltextrun"/>
                <w:rFonts w:ascii="Calibri" w:hAnsi="Calibri" w:cs="Calibri"/>
                <w:b/>
                <w:bCs/>
                <w:color w:val="000000"/>
                <w:u w:val="single"/>
                <w:shd w:val="clear" w:color="auto" w:fill="FFFFFF"/>
                <w:lang w:val="en-US"/>
              </w:rPr>
            </w:pPr>
            <w:r>
              <w:rPr>
                <w:rStyle w:val="normaltextrun"/>
                <w:rFonts w:ascii="Calibri" w:hAnsi="Calibri" w:cs="Calibri"/>
                <w:color w:val="000000"/>
                <w:shd w:val="clear" w:color="auto" w:fill="FFFFFF"/>
                <w:lang w:val="en-US"/>
              </w:rPr>
              <w:t xml:space="preserve">See GBS for Washer Dryers under </w:t>
            </w:r>
            <w:r>
              <w:rPr>
                <w:rStyle w:val="normaltextrun"/>
                <w:rFonts w:ascii="Calibri" w:hAnsi="Calibri" w:cs="Calibri"/>
                <w:b/>
                <w:bCs/>
                <w:color w:val="000000"/>
                <w:u w:val="single"/>
                <w:shd w:val="clear" w:color="auto" w:fill="FFFFFF"/>
                <w:lang w:val="en-US"/>
              </w:rPr>
              <w:t xml:space="preserve">GBS for Electrical Equipment. </w:t>
            </w:r>
          </w:p>
          <w:p w14:paraId="69F0A4DF" w14:textId="72EF9B2A" w:rsidR="00076E99" w:rsidRDefault="00076E99" w:rsidP="00076E99">
            <w:pPr>
              <w:rPr>
                <w:rStyle w:val="normaltextrun"/>
                <w:rFonts w:ascii="Calibri" w:hAnsi="Calibri" w:cs="Calibri"/>
                <w:b/>
                <w:bCs/>
                <w:color w:val="000000"/>
                <w:shd w:val="clear" w:color="auto" w:fill="FFFFFF"/>
                <w:lang w:val="en-US"/>
              </w:rPr>
            </w:pPr>
            <w:r>
              <w:rPr>
                <w:rStyle w:val="normaltextrun"/>
                <w:rFonts w:ascii="Calibri" w:hAnsi="Calibri" w:cs="Calibri"/>
                <w:b/>
                <w:bCs/>
                <w:color w:val="000000"/>
                <w:shd w:val="clear" w:color="auto" w:fill="FFFFFF"/>
                <w:lang w:val="en-US"/>
              </w:rPr>
              <w:t xml:space="preserve">GBS for Washing Machines – </w:t>
            </w:r>
          </w:p>
          <w:p w14:paraId="554DB5FE" w14:textId="5D413EF3" w:rsidR="00076E99" w:rsidRDefault="00076E99" w:rsidP="00076E99">
            <w:pPr>
              <w:rPr>
                <w:rStyle w:val="normaltextrun"/>
                <w:rFonts w:ascii="Calibri" w:hAnsi="Calibri" w:cs="Calibri"/>
                <w:b/>
                <w:bCs/>
                <w:color w:val="000000"/>
                <w:u w:val="single"/>
                <w:shd w:val="clear" w:color="auto" w:fill="FFFFFF"/>
                <w:lang w:val="en-US"/>
              </w:rPr>
            </w:pPr>
            <w:r>
              <w:rPr>
                <w:rStyle w:val="normaltextrun"/>
                <w:rFonts w:ascii="Calibri" w:hAnsi="Calibri" w:cs="Calibri"/>
                <w:color w:val="000000"/>
                <w:shd w:val="clear" w:color="auto" w:fill="FFFFFF"/>
                <w:lang w:val="en-US"/>
              </w:rPr>
              <w:t xml:space="preserve">See GBS for Washing Machines under </w:t>
            </w:r>
            <w:r>
              <w:rPr>
                <w:rStyle w:val="normaltextrun"/>
                <w:rFonts w:ascii="Calibri" w:hAnsi="Calibri" w:cs="Calibri"/>
                <w:b/>
                <w:bCs/>
                <w:color w:val="000000"/>
                <w:u w:val="single"/>
                <w:shd w:val="clear" w:color="auto" w:fill="FFFFFF"/>
                <w:lang w:val="en-US"/>
              </w:rPr>
              <w:t>GBS for Electrical Equipment.</w:t>
            </w:r>
          </w:p>
          <w:p w14:paraId="71EEE87B" w14:textId="47582909" w:rsidR="00076E99" w:rsidRDefault="00076E99" w:rsidP="00076E99">
            <w:pPr>
              <w:rPr>
                <w:rStyle w:val="normaltextrun"/>
                <w:rFonts w:ascii="Calibri" w:hAnsi="Calibri" w:cs="Calibri"/>
                <w:b/>
                <w:bCs/>
                <w:color w:val="000000"/>
                <w:shd w:val="clear" w:color="auto" w:fill="FFFFFF"/>
                <w:lang w:val="en-US"/>
              </w:rPr>
            </w:pPr>
            <w:r>
              <w:rPr>
                <w:rStyle w:val="normaltextrun"/>
                <w:rFonts w:ascii="Calibri" w:hAnsi="Calibri" w:cs="Calibri"/>
                <w:b/>
                <w:bCs/>
                <w:color w:val="000000"/>
                <w:shd w:val="clear" w:color="auto" w:fill="FFFFFF"/>
                <w:lang w:val="en-US"/>
              </w:rPr>
              <w:t>GBS for Water-Efficient Industrial Cleaners –</w:t>
            </w:r>
          </w:p>
          <w:p w14:paraId="0A61B3A9" w14:textId="3A9A7716" w:rsidR="00076E99" w:rsidRDefault="00076E99" w:rsidP="00076E99">
            <w:pPr>
              <w:rPr>
                <w:rStyle w:val="normaltextrun"/>
                <w:rFonts w:ascii="Calibri" w:hAnsi="Calibri" w:cs="Calibri"/>
                <w:b/>
                <w:bCs/>
                <w:color w:val="000000"/>
                <w:u w:val="single"/>
                <w:shd w:val="clear" w:color="auto" w:fill="FFFFFF"/>
                <w:lang w:val="en-US"/>
              </w:rPr>
            </w:pPr>
            <w:r>
              <w:rPr>
                <w:rFonts w:ascii="Calibri" w:hAnsi="Calibri" w:cs="Calibri"/>
                <w:color w:val="000000"/>
                <w:shd w:val="clear" w:color="auto" w:fill="FFFFFF"/>
                <w:lang w:val="en-US"/>
              </w:rPr>
              <w:t>See GBS for</w:t>
            </w:r>
            <w:r w:rsidRPr="00076E99">
              <w:rPr>
                <w:rFonts w:ascii="Calibri" w:hAnsi="Calibri" w:cs="Calibri"/>
                <w:color w:val="000000"/>
                <w:shd w:val="clear" w:color="auto" w:fill="FFFFFF"/>
                <w:lang w:val="en-US"/>
              </w:rPr>
              <w:t xml:space="preserve"> </w:t>
            </w:r>
            <w:r>
              <w:rPr>
                <w:rFonts w:ascii="Calibri" w:hAnsi="Calibri" w:cs="Calibri"/>
                <w:color w:val="000000"/>
                <w:shd w:val="clear" w:color="auto" w:fill="FFFFFF"/>
                <w:lang w:val="en-US"/>
              </w:rPr>
              <w:t>Water-Efficient Industrial Cleaners</w:t>
            </w:r>
            <w:r>
              <w:rPr>
                <w:rFonts w:ascii="Calibri" w:hAnsi="Calibri" w:cs="Calibri"/>
                <w:b/>
                <w:bCs/>
                <w:color w:val="000000"/>
                <w:shd w:val="clear" w:color="auto" w:fill="FFFFFF"/>
                <w:lang w:val="en-US"/>
              </w:rPr>
              <w:t xml:space="preserve"> </w:t>
            </w:r>
            <w:r>
              <w:rPr>
                <w:rFonts w:ascii="Calibri" w:hAnsi="Calibri" w:cs="Calibri"/>
                <w:color w:val="000000"/>
                <w:shd w:val="clear" w:color="auto" w:fill="FFFFFF"/>
                <w:lang w:val="en-US"/>
              </w:rPr>
              <w:t xml:space="preserve">under </w:t>
            </w:r>
            <w:r>
              <w:rPr>
                <w:rStyle w:val="normaltextrun"/>
                <w:rFonts w:ascii="Calibri" w:hAnsi="Calibri" w:cs="Calibri"/>
                <w:b/>
                <w:bCs/>
                <w:color w:val="000000"/>
                <w:u w:val="single"/>
                <w:shd w:val="clear" w:color="auto" w:fill="FFFFFF"/>
                <w:lang w:val="en-US"/>
              </w:rPr>
              <w:t xml:space="preserve">GBS for Construction Projects and Buildings. </w:t>
            </w:r>
          </w:p>
          <w:p w14:paraId="06E2560D" w14:textId="44DAD9B1" w:rsidR="00076E99" w:rsidRDefault="00076E99" w:rsidP="00076E99">
            <w:pPr>
              <w:rPr>
                <w:rStyle w:val="normaltextrun"/>
                <w:rFonts w:ascii="Calibri" w:hAnsi="Calibri" w:cs="Calibri"/>
                <w:b/>
                <w:bCs/>
                <w:color w:val="000000"/>
                <w:u w:val="single"/>
                <w:shd w:val="clear" w:color="auto" w:fill="FFFFFF"/>
                <w:lang w:val="en-US"/>
              </w:rPr>
            </w:pPr>
            <w:r>
              <w:rPr>
                <w:rStyle w:val="normaltextrun"/>
                <w:rFonts w:ascii="Calibri" w:hAnsi="Calibri" w:cs="Calibri"/>
                <w:b/>
                <w:bCs/>
                <w:color w:val="000000"/>
                <w:u w:val="single"/>
                <w:shd w:val="clear" w:color="auto" w:fill="FFFFFF"/>
                <w:lang w:val="en-US"/>
              </w:rPr>
              <w:t xml:space="preserve">GBS for Food and Catering Services – </w:t>
            </w:r>
          </w:p>
          <w:p w14:paraId="4968BEFE" w14:textId="5D458395" w:rsidR="00076E99" w:rsidRDefault="00076E99" w:rsidP="00076E99">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Mandatory: </w:t>
            </w:r>
          </w:p>
          <w:p w14:paraId="501C4E09" w14:textId="77777777" w:rsidR="00076E99" w:rsidRPr="00076E99" w:rsidRDefault="00076E99" w:rsidP="00076E99">
            <w:pPr>
              <w:pStyle w:val="ListParagraph"/>
              <w:numPr>
                <w:ilvl w:val="0"/>
                <w:numId w:val="7"/>
              </w:numPr>
              <w:rPr>
                <w:rFonts w:ascii="Calibri" w:hAnsi="Calibri" w:cs="Calibri"/>
                <w:color w:val="000000"/>
                <w:shd w:val="clear" w:color="auto" w:fill="FFFFFF"/>
              </w:rPr>
            </w:pPr>
            <w:r>
              <w:rPr>
                <w:rStyle w:val="normaltextrun"/>
                <w:rFonts w:ascii="Calibri" w:hAnsi="Calibri" w:cs="Calibri"/>
                <w:b/>
                <w:bCs/>
                <w:color w:val="000000"/>
                <w:shd w:val="clear" w:color="auto" w:fill="FFFFFF"/>
                <w:lang w:val="en-US"/>
              </w:rPr>
              <w:t xml:space="preserve">Higher environmental production standards: </w:t>
            </w:r>
            <w:r w:rsidRPr="00076E99">
              <w:rPr>
                <w:rFonts w:ascii="Calibri" w:hAnsi="Calibri" w:cs="Calibri"/>
                <w:color w:val="000000"/>
                <w:shd w:val="clear" w:color="auto" w:fill="FFFFFF"/>
              </w:rPr>
              <w:t>At least 10% of the total monetary value of primary commodity (that is, raw ingredient) food and drink procured shall be inspected and certified to:</w:t>
            </w:r>
          </w:p>
          <w:p w14:paraId="7EC092A1" w14:textId="77777777" w:rsidR="00076E99" w:rsidRDefault="00076E99" w:rsidP="00076E99">
            <w:pPr>
              <w:pStyle w:val="ListParagraph"/>
              <w:numPr>
                <w:ilvl w:val="0"/>
                <w:numId w:val="30"/>
              </w:numPr>
              <w:rPr>
                <w:rFonts w:ascii="Calibri" w:hAnsi="Calibri" w:cs="Calibri"/>
                <w:color w:val="000000"/>
                <w:shd w:val="clear" w:color="auto" w:fill="FFFFFF"/>
              </w:rPr>
            </w:pPr>
            <w:r w:rsidRPr="00076E99">
              <w:rPr>
                <w:rFonts w:ascii="Calibri" w:hAnsi="Calibri" w:cs="Calibri"/>
                <w:color w:val="000000"/>
                <w:shd w:val="clear" w:color="auto" w:fill="FFFFFF"/>
              </w:rPr>
              <w:t>publicly available Integrated Production (IP) or Integrated Farm Management (IFM) standards that require the systematic and integrated management, at farm level, of:</w:t>
            </w:r>
          </w:p>
          <w:p w14:paraId="0710FA91" w14:textId="384B0A40" w:rsidR="00076E99" w:rsidRPr="00076E99" w:rsidRDefault="00076E99" w:rsidP="00076E99">
            <w:pPr>
              <w:pStyle w:val="ListParagraph"/>
              <w:numPr>
                <w:ilvl w:val="0"/>
                <w:numId w:val="32"/>
              </w:numPr>
              <w:rPr>
                <w:rFonts w:ascii="Calibri" w:hAnsi="Calibri" w:cs="Calibri"/>
                <w:color w:val="000000"/>
                <w:shd w:val="clear" w:color="auto" w:fill="FFFFFF"/>
              </w:rPr>
            </w:pPr>
            <w:r w:rsidRPr="00076E99">
              <w:rPr>
                <w:rFonts w:ascii="Calibri" w:hAnsi="Calibri" w:cs="Calibri"/>
                <w:color w:val="000000"/>
                <w:shd w:val="clear" w:color="auto" w:fill="FFFFFF"/>
              </w:rPr>
              <w:t>natural habitats and biodiversity</w:t>
            </w:r>
          </w:p>
          <w:p w14:paraId="316934D7" w14:textId="23B8C46A" w:rsidR="00076E99" w:rsidRPr="00076E99" w:rsidRDefault="00076E99" w:rsidP="00076E99">
            <w:pPr>
              <w:pStyle w:val="ListParagraph"/>
              <w:numPr>
                <w:ilvl w:val="0"/>
                <w:numId w:val="32"/>
              </w:numPr>
              <w:rPr>
                <w:rFonts w:ascii="Calibri" w:hAnsi="Calibri" w:cs="Calibri"/>
                <w:color w:val="000000"/>
                <w:shd w:val="clear" w:color="auto" w:fill="FFFFFF"/>
              </w:rPr>
            </w:pPr>
            <w:r w:rsidRPr="00076E99">
              <w:rPr>
                <w:rFonts w:ascii="Calibri" w:hAnsi="Calibri" w:cs="Calibri"/>
                <w:color w:val="000000"/>
                <w:shd w:val="clear" w:color="auto" w:fill="FFFFFF"/>
              </w:rPr>
              <w:t>prevention and control of pollution</w:t>
            </w:r>
          </w:p>
          <w:p w14:paraId="2C1CDD5F" w14:textId="77777777" w:rsidR="00076E99" w:rsidRPr="00076E99" w:rsidRDefault="00076E99" w:rsidP="00076E99">
            <w:pPr>
              <w:pStyle w:val="ListParagraph"/>
              <w:numPr>
                <w:ilvl w:val="0"/>
                <w:numId w:val="32"/>
              </w:numPr>
              <w:rPr>
                <w:rFonts w:ascii="Calibri" w:hAnsi="Calibri" w:cs="Calibri"/>
                <w:color w:val="000000"/>
                <w:shd w:val="clear" w:color="auto" w:fill="FFFFFF"/>
              </w:rPr>
            </w:pPr>
            <w:r w:rsidRPr="00076E99">
              <w:rPr>
                <w:rFonts w:ascii="Calibri" w:hAnsi="Calibri" w:cs="Calibri"/>
                <w:color w:val="000000"/>
                <w:shd w:val="clear" w:color="auto" w:fill="FFFFFF"/>
              </w:rPr>
              <w:t>energy, water and waste</w:t>
            </w:r>
          </w:p>
          <w:p w14:paraId="6A654101" w14:textId="77777777" w:rsidR="00076E99" w:rsidRPr="00076E99" w:rsidRDefault="00076E99" w:rsidP="00076E99">
            <w:pPr>
              <w:pStyle w:val="ListParagraph"/>
              <w:numPr>
                <w:ilvl w:val="0"/>
                <w:numId w:val="32"/>
              </w:numPr>
              <w:rPr>
                <w:rFonts w:ascii="Calibri" w:hAnsi="Calibri" w:cs="Calibri"/>
                <w:color w:val="000000"/>
                <w:shd w:val="clear" w:color="auto" w:fill="FFFFFF"/>
              </w:rPr>
            </w:pPr>
            <w:r w:rsidRPr="00076E99">
              <w:rPr>
                <w:rFonts w:ascii="Calibri" w:hAnsi="Calibri" w:cs="Calibri"/>
                <w:color w:val="000000"/>
                <w:shd w:val="clear" w:color="auto" w:fill="FFFFFF"/>
              </w:rPr>
              <w:t>management of soils, landscape and watercourses</w:t>
            </w:r>
          </w:p>
          <w:p w14:paraId="38B8C1E1" w14:textId="6E87E958" w:rsidR="00076E99" w:rsidRDefault="00076E99" w:rsidP="00076E99">
            <w:pPr>
              <w:ind w:left="1080"/>
              <w:rPr>
                <w:rFonts w:ascii="Calibri" w:hAnsi="Calibri" w:cs="Calibri"/>
                <w:color w:val="000000"/>
                <w:shd w:val="clear" w:color="auto" w:fill="FFFFFF"/>
              </w:rPr>
            </w:pPr>
            <w:r w:rsidRPr="00076E99">
              <w:rPr>
                <w:rFonts w:ascii="Calibri" w:hAnsi="Calibri" w:cs="Calibri"/>
                <w:color w:val="000000"/>
                <w:shd w:val="clear" w:color="auto" w:fill="FFFFFF"/>
              </w:rPr>
              <w:t>and contain within their scope requirements that are consistent with the definition of Integrated Pest Management (IPM) contained in European Council Directive 2009/128/EC</w:t>
            </w:r>
            <w:r>
              <w:rPr>
                <w:rFonts w:ascii="Calibri" w:hAnsi="Calibri" w:cs="Calibri"/>
                <w:color w:val="000000"/>
                <w:shd w:val="clear" w:color="auto" w:fill="FFFFFF"/>
              </w:rPr>
              <w:t xml:space="preserve">; or </w:t>
            </w:r>
          </w:p>
          <w:p w14:paraId="3419863D" w14:textId="434E950C" w:rsidR="00076E99" w:rsidRDefault="00076E99" w:rsidP="00076E99">
            <w:pPr>
              <w:ind w:left="1080"/>
              <w:rPr>
                <w:rFonts w:ascii="Calibri" w:hAnsi="Calibri" w:cs="Calibri"/>
                <w:color w:val="000000"/>
                <w:shd w:val="clear" w:color="auto" w:fill="FFFFFF"/>
              </w:rPr>
            </w:pPr>
            <w:r w:rsidRPr="00076E99">
              <w:rPr>
                <w:rFonts w:ascii="Calibri" w:hAnsi="Calibri" w:cs="Calibri"/>
                <w:color w:val="000000"/>
                <w:shd w:val="clear" w:color="auto" w:fill="FFFFFF"/>
              </w:rPr>
              <w:t>publicly available organic standards compliant with European Council Regulation 834/2007 on organic production and labelling of organic products.</w:t>
            </w:r>
          </w:p>
          <w:p w14:paraId="4A610E1D" w14:textId="666FD3ED" w:rsidR="00076E99" w:rsidRDefault="00076E99" w:rsidP="00076E99">
            <w:pPr>
              <w:pStyle w:val="ListParagraph"/>
              <w:numPr>
                <w:ilvl w:val="0"/>
                <w:numId w:val="7"/>
              </w:numPr>
              <w:rPr>
                <w:rFonts w:ascii="Calibri" w:hAnsi="Calibri" w:cs="Calibri"/>
                <w:color w:val="000000"/>
                <w:shd w:val="clear" w:color="auto" w:fill="FFFFFF"/>
              </w:rPr>
            </w:pPr>
            <w:r>
              <w:rPr>
                <w:rFonts w:ascii="Calibri" w:hAnsi="Calibri" w:cs="Calibri"/>
                <w:b/>
                <w:bCs/>
                <w:color w:val="000000"/>
                <w:shd w:val="clear" w:color="auto" w:fill="FFFFFF"/>
              </w:rPr>
              <w:t xml:space="preserve">Palm oil: </w:t>
            </w:r>
            <w:r w:rsidRPr="00076E99">
              <w:rPr>
                <w:rFonts w:ascii="Calibri" w:hAnsi="Calibri" w:cs="Calibri"/>
                <w:color w:val="000000"/>
                <w:shd w:val="clear" w:color="auto" w:fill="FFFFFF"/>
              </w:rPr>
              <w:t>From the end of 2015 all palm oil (including palm kernel oil and products derived from palm oil) used for cooking and as an ingredient in food must be sustainably produced.</w:t>
            </w:r>
          </w:p>
          <w:p w14:paraId="16ADB420" w14:textId="56447AC9" w:rsidR="00076E99" w:rsidRDefault="00076E99" w:rsidP="00076E99">
            <w:pPr>
              <w:pStyle w:val="ListParagraph"/>
              <w:numPr>
                <w:ilvl w:val="0"/>
                <w:numId w:val="7"/>
              </w:numPr>
              <w:rPr>
                <w:rFonts w:ascii="Calibri" w:hAnsi="Calibri" w:cs="Calibri"/>
                <w:color w:val="000000"/>
                <w:shd w:val="clear" w:color="auto" w:fill="FFFFFF"/>
              </w:rPr>
            </w:pPr>
            <w:r>
              <w:rPr>
                <w:rFonts w:ascii="Calibri" w:hAnsi="Calibri" w:cs="Calibri"/>
                <w:b/>
                <w:bCs/>
                <w:color w:val="000000"/>
                <w:shd w:val="clear" w:color="auto" w:fill="FFFFFF"/>
              </w:rPr>
              <w:t>Fish:</w:t>
            </w:r>
            <w:r>
              <w:rPr>
                <w:rFonts w:ascii="Calibri" w:hAnsi="Calibri" w:cs="Calibri"/>
                <w:color w:val="000000"/>
                <w:shd w:val="clear" w:color="auto" w:fill="FFFFFF"/>
              </w:rPr>
              <w:t xml:space="preserve"> </w:t>
            </w:r>
            <w:r w:rsidRPr="00076E99">
              <w:rPr>
                <w:rFonts w:ascii="Calibri" w:hAnsi="Calibri" w:cs="Calibri"/>
                <w:color w:val="000000"/>
                <w:shd w:val="clear" w:color="auto" w:fill="FFFFFF"/>
              </w:rPr>
              <w:t>All fish</w:t>
            </w:r>
            <w:r>
              <w:rPr>
                <w:rFonts w:ascii="Calibri" w:hAnsi="Calibri" w:cs="Calibri"/>
                <w:color w:val="000000"/>
                <w:shd w:val="clear" w:color="auto" w:fill="FFFFFF"/>
                <w:vertAlign w:val="superscript"/>
              </w:rPr>
              <w:t xml:space="preserve"> </w:t>
            </w:r>
            <w:r w:rsidRPr="00076E99">
              <w:rPr>
                <w:rFonts w:ascii="Calibri" w:hAnsi="Calibri" w:cs="Calibri"/>
                <w:color w:val="000000"/>
                <w:shd w:val="clear" w:color="auto" w:fill="FFFFFF"/>
              </w:rPr>
              <w:t>are demonstrably sustainable with all wildcaught fish meeting the Food and Agriculture Organisation Code of Conduct for Responsible Fisheries (includes Marine Stewardship Council certification and Marine Conservation Society ‘fish to eat’, or equivalent).</w:t>
            </w:r>
          </w:p>
          <w:p w14:paraId="2BA05DE3" w14:textId="54F69A13" w:rsidR="00076E99" w:rsidRDefault="00076E99" w:rsidP="00076E99">
            <w:pPr>
              <w:pStyle w:val="ListParagraph"/>
              <w:numPr>
                <w:ilvl w:val="0"/>
                <w:numId w:val="7"/>
              </w:numPr>
              <w:rPr>
                <w:rFonts w:ascii="Calibri" w:hAnsi="Calibri" w:cs="Calibri"/>
                <w:color w:val="000000"/>
                <w:shd w:val="clear" w:color="auto" w:fill="FFFFFF"/>
              </w:rPr>
            </w:pPr>
            <w:r>
              <w:rPr>
                <w:rFonts w:ascii="Calibri" w:hAnsi="Calibri" w:cs="Calibri"/>
                <w:b/>
                <w:bCs/>
                <w:color w:val="000000"/>
                <w:shd w:val="clear" w:color="auto" w:fill="FFFFFF"/>
              </w:rPr>
              <w:t>Reducing landfill:</w:t>
            </w:r>
            <w:r>
              <w:rPr>
                <w:rFonts w:ascii="Calibri" w:hAnsi="Calibri" w:cs="Calibri"/>
                <w:color w:val="000000"/>
                <w:shd w:val="clear" w:color="auto" w:fill="FFFFFF"/>
              </w:rPr>
              <w:t xml:space="preserve"> where waste management is included in the contract, facilities shall be available to staff and customers for recycling cans, bottles, cardboard and plastics. </w:t>
            </w:r>
          </w:p>
          <w:p w14:paraId="5BFD50B7" w14:textId="77777777" w:rsidR="00076E99" w:rsidRDefault="00076E99" w:rsidP="00076E99">
            <w:pPr>
              <w:pStyle w:val="ListParagraph"/>
              <w:numPr>
                <w:ilvl w:val="0"/>
                <w:numId w:val="7"/>
              </w:numPr>
              <w:rPr>
                <w:rFonts w:ascii="Calibri" w:hAnsi="Calibri" w:cs="Calibri"/>
                <w:color w:val="000000"/>
                <w:shd w:val="clear" w:color="auto" w:fill="FFFFFF"/>
              </w:rPr>
            </w:pPr>
            <w:r>
              <w:rPr>
                <w:rFonts w:ascii="Calibri" w:hAnsi="Calibri" w:cs="Calibri"/>
                <w:b/>
                <w:bCs/>
                <w:color w:val="000000"/>
                <w:shd w:val="clear" w:color="auto" w:fill="FFFFFF"/>
              </w:rPr>
              <w:t>Energy management:</w:t>
            </w:r>
            <w:r>
              <w:rPr>
                <w:rFonts w:ascii="Calibri" w:hAnsi="Calibri" w:cs="Calibri"/>
                <w:color w:val="000000"/>
                <w:shd w:val="clear" w:color="auto" w:fill="FFFFFF"/>
              </w:rPr>
              <w:t xml:space="preserve"> </w:t>
            </w:r>
          </w:p>
          <w:p w14:paraId="4A07BE5A" w14:textId="4D51F3A8" w:rsidR="00076E99" w:rsidRPr="00076E99" w:rsidRDefault="00076E99" w:rsidP="00076E99">
            <w:pPr>
              <w:pStyle w:val="ListParagraph"/>
              <w:rPr>
                <w:rFonts w:ascii="Calibri" w:hAnsi="Calibri" w:cs="Calibri"/>
                <w:color w:val="000000"/>
                <w:shd w:val="clear" w:color="auto" w:fill="FFFFFF"/>
              </w:rPr>
            </w:pPr>
            <w:r w:rsidRPr="00076E99">
              <w:rPr>
                <w:rFonts w:ascii="Calibri" w:hAnsi="Calibri" w:cs="Calibri"/>
                <w:color w:val="000000"/>
                <w:shd w:val="clear" w:color="auto" w:fill="FFFFFF"/>
              </w:rPr>
              <w:t>Energy management policy (off-site catering operations):</w:t>
            </w:r>
          </w:p>
          <w:p w14:paraId="261E6AEC" w14:textId="77777777" w:rsidR="00076E99" w:rsidRPr="00076E99" w:rsidRDefault="00076E99" w:rsidP="00076E99">
            <w:pPr>
              <w:pStyle w:val="ListParagraph"/>
              <w:rPr>
                <w:rFonts w:ascii="Calibri" w:hAnsi="Calibri" w:cs="Calibri"/>
                <w:color w:val="000000"/>
                <w:shd w:val="clear" w:color="auto" w:fill="FFFFFF"/>
              </w:rPr>
            </w:pPr>
            <w:r w:rsidRPr="00076E99">
              <w:rPr>
                <w:rFonts w:ascii="Calibri" w:hAnsi="Calibri" w:cs="Calibri"/>
                <w:color w:val="000000"/>
                <w:shd w:val="clear" w:color="auto" w:fill="FFFFFF"/>
              </w:rPr>
              <w:t>Catering service contractors with off-site preparation kitchen operations shall have in place an energy management policy appropriate to the nature and scale of their energy use and consumption. Their policy shall commit the organisation to the continual improvement of its energy performance.</w:t>
            </w:r>
          </w:p>
          <w:p w14:paraId="77F8AC9C" w14:textId="77777777" w:rsidR="00076E99" w:rsidRPr="00076E99" w:rsidRDefault="00076E99" w:rsidP="00076E99">
            <w:pPr>
              <w:pStyle w:val="ListParagraph"/>
              <w:rPr>
                <w:rFonts w:ascii="Calibri" w:hAnsi="Calibri" w:cs="Calibri"/>
                <w:color w:val="000000"/>
                <w:shd w:val="clear" w:color="auto" w:fill="FFFFFF"/>
              </w:rPr>
            </w:pPr>
            <w:r w:rsidRPr="00076E99">
              <w:rPr>
                <w:rFonts w:ascii="Calibri" w:hAnsi="Calibri" w:cs="Calibri"/>
                <w:color w:val="000000"/>
                <w:shd w:val="clear" w:color="auto" w:fill="FFFFFF"/>
              </w:rPr>
              <w:t>Energy management policy (on-site catering operations):</w:t>
            </w:r>
          </w:p>
          <w:p w14:paraId="1A02C473" w14:textId="77777777" w:rsidR="00076E99" w:rsidRPr="00076E99" w:rsidRDefault="00076E99" w:rsidP="00076E99">
            <w:pPr>
              <w:pStyle w:val="ListParagraph"/>
              <w:numPr>
                <w:ilvl w:val="0"/>
                <w:numId w:val="7"/>
              </w:numPr>
              <w:rPr>
                <w:rFonts w:ascii="Calibri" w:hAnsi="Calibri" w:cs="Calibri"/>
                <w:color w:val="000000"/>
                <w:shd w:val="clear" w:color="auto" w:fill="FFFFFF"/>
              </w:rPr>
            </w:pPr>
            <w:r w:rsidRPr="00076E99">
              <w:rPr>
                <w:rFonts w:ascii="Calibri" w:hAnsi="Calibri" w:cs="Calibri"/>
                <w:color w:val="000000"/>
                <w:shd w:val="clear" w:color="auto" w:fill="FFFFFF"/>
              </w:rPr>
              <w:t>On-site catering operations shall be run in accordance with the host building’s overall energy management policy.</w:t>
            </w:r>
          </w:p>
          <w:p w14:paraId="335E01FD" w14:textId="7C55D110" w:rsidR="00076E99" w:rsidRDefault="00076E99" w:rsidP="00076E99">
            <w:pPr>
              <w:rPr>
                <w:rFonts w:ascii="Calibri" w:hAnsi="Calibri" w:cs="Calibri"/>
                <w:color w:val="000000"/>
                <w:shd w:val="clear" w:color="auto" w:fill="FFFFFF"/>
              </w:rPr>
            </w:pPr>
            <w:r>
              <w:rPr>
                <w:rFonts w:ascii="Calibri" w:hAnsi="Calibri" w:cs="Calibri"/>
                <w:color w:val="000000"/>
                <w:shd w:val="clear" w:color="auto" w:fill="FFFFFF"/>
              </w:rPr>
              <w:t xml:space="preserve">Best practice level: </w:t>
            </w:r>
          </w:p>
          <w:p w14:paraId="2BBAD0EB" w14:textId="77777777" w:rsidR="00076E99" w:rsidRPr="00076E99" w:rsidRDefault="00076E99" w:rsidP="00076E99">
            <w:pPr>
              <w:pStyle w:val="ListParagraph"/>
              <w:numPr>
                <w:ilvl w:val="0"/>
                <w:numId w:val="7"/>
              </w:numPr>
              <w:rPr>
                <w:rFonts w:ascii="Calibri" w:hAnsi="Calibri" w:cs="Calibri"/>
                <w:color w:val="000000"/>
                <w:shd w:val="clear" w:color="auto" w:fill="FFFFFF"/>
              </w:rPr>
            </w:pPr>
            <w:r>
              <w:rPr>
                <w:rFonts w:ascii="Calibri" w:hAnsi="Calibri" w:cs="Calibri"/>
                <w:b/>
                <w:bCs/>
                <w:color w:val="000000"/>
                <w:shd w:val="clear" w:color="auto" w:fill="FFFFFF"/>
              </w:rPr>
              <w:t xml:space="preserve">Environmental production standards: </w:t>
            </w:r>
            <w:r>
              <w:rPr>
                <w:rFonts w:ascii="Calibri" w:hAnsi="Calibri" w:cs="Calibri"/>
                <w:color w:val="000000"/>
                <w:shd w:val="clear" w:color="auto" w:fill="FFFFFF"/>
              </w:rPr>
              <w:t xml:space="preserve">at least 40% of the total </w:t>
            </w:r>
            <w:r w:rsidRPr="00076E99">
              <w:rPr>
                <w:rFonts w:ascii="Calibri" w:hAnsi="Calibri" w:cs="Calibri"/>
                <w:color w:val="000000"/>
                <w:shd w:val="clear" w:color="auto" w:fill="FFFFFF"/>
              </w:rPr>
              <w:t>monetary value of primary commodity (that is, raw ingredient) food and drink procured shall be inspected and certified to:</w:t>
            </w:r>
          </w:p>
          <w:p w14:paraId="482FF579" w14:textId="77777777" w:rsidR="00076E99" w:rsidRDefault="00076E99" w:rsidP="00076E99">
            <w:pPr>
              <w:pStyle w:val="ListParagraph"/>
              <w:numPr>
                <w:ilvl w:val="0"/>
                <w:numId w:val="33"/>
              </w:numPr>
              <w:rPr>
                <w:rFonts w:ascii="Calibri" w:hAnsi="Calibri" w:cs="Calibri"/>
                <w:color w:val="000000"/>
                <w:shd w:val="clear" w:color="auto" w:fill="FFFFFF"/>
              </w:rPr>
            </w:pPr>
            <w:r w:rsidRPr="00076E99">
              <w:rPr>
                <w:rFonts w:ascii="Calibri" w:hAnsi="Calibri" w:cs="Calibri"/>
                <w:color w:val="000000"/>
                <w:shd w:val="clear" w:color="auto" w:fill="FFFFFF"/>
              </w:rPr>
              <w:t>publicly available Integrated Production standards or Integrated Farm Management standards, or</w:t>
            </w:r>
          </w:p>
          <w:p w14:paraId="0BD62E41" w14:textId="53BB015B" w:rsidR="00076E99" w:rsidRPr="00076E99" w:rsidRDefault="00076E99" w:rsidP="00076E99">
            <w:pPr>
              <w:pStyle w:val="ListParagraph"/>
              <w:numPr>
                <w:ilvl w:val="0"/>
                <w:numId w:val="33"/>
              </w:numPr>
              <w:rPr>
                <w:rFonts w:ascii="Calibri" w:hAnsi="Calibri" w:cs="Calibri"/>
                <w:color w:val="000000"/>
                <w:shd w:val="clear" w:color="auto" w:fill="FFFFFF"/>
              </w:rPr>
            </w:pPr>
            <w:r w:rsidRPr="00076E99">
              <w:rPr>
                <w:rFonts w:ascii="Calibri" w:hAnsi="Calibri" w:cs="Calibri"/>
                <w:color w:val="000000"/>
                <w:shd w:val="clear" w:color="auto" w:fill="FFFFFF"/>
              </w:rPr>
              <w:t>publicly available organic standards compliant with European Council Regulation (EC) No 834/2007 on organic production and labelling of organic products.</w:t>
            </w:r>
          </w:p>
          <w:p w14:paraId="210A828D" w14:textId="6CC2CFF7" w:rsidR="00076E99" w:rsidRDefault="00076E99" w:rsidP="00076E99">
            <w:pPr>
              <w:pStyle w:val="ListParagraph"/>
              <w:numPr>
                <w:ilvl w:val="0"/>
                <w:numId w:val="7"/>
              </w:numPr>
              <w:rPr>
                <w:rFonts w:ascii="Calibri" w:hAnsi="Calibri" w:cs="Calibri"/>
                <w:color w:val="000000"/>
                <w:shd w:val="clear" w:color="auto" w:fill="FFFFFF"/>
              </w:rPr>
            </w:pPr>
            <w:r>
              <w:rPr>
                <w:rFonts w:ascii="Calibri" w:hAnsi="Calibri" w:cs="Calibri"/>
                <w:b/>
                <w:bCs/>
                <w:color w:val="000000"/>
                <w:shd w:val="clear" w:color="auto" w:fill="FFFFFF"/>
              </w:rPr>
              <w:t xml:space="preserve">Environmental management systems: </w:t>
            </w:r>
            <w:r w:rsidR="002E668E" w:rsidRPr="002E668E">
              <w:rPr>
                <w:rFonts w:ascii="Calibri" w:hAnsi="Calibri" w:cs="Calibri"/>
                <w:color w:val="000000"/>
                <w:shd w:val="clear" w:color="auto" w:fill="FFFFFF"/>
              </w:rPr>
              <w:t>The contractor must prove its technical and professional capability to perform the environmental aspects of the contract through: an environmental management system (EMS) for catering services (such as EMAS, ISO 14001or equivalent).</w:t>
            </w:r>
          </w:p>
          <w:p w14:paraId="3866C25B" w14:textId="77777777" w:rsidR="002E668E" w:rsidRPr="002E668E" w:rsidRDefault="002E668E" w:rsidP="002E668E">
            <w:pPr>
              <w:pStyle w:val="ListParagraph"/>
              <w:numPr>
                <w:ilvl w:val="0"/>
                <w:numId w:val="7"/>
              </w:numPr>
              <w:rPr>
                <w:rFonts w:ascii="Calibri" w:hAnsi="Calibri" w:cs="Calibri"/>
                <w:color w:val="000000"/>
                <w:shd w:val="clear" w:color="auto" w:fill="FFFFFF"/>
              </w:rPr>
            </w:pPr>
            <w:r>
              <w:rPr>
                <w:rFonts w:ascii="Calibri" w:hAnsi="Calibri" w:cs="Calibri"/>
                <w:b/>
                <w:bCs/>
                <w:color w:val="000000"/>
                <w:shd w:val="clear" w:color="auto" w:fill="FFFFFF"/>
              </w:rPr>
              <w:t>Packaging waste:</w:t>
            </w:r>
            <w:r>
              <w:rPr>
                <w:rFonts w:ascii="Calibri" w:hAnsi="Calibri" w:cs="Calibri"/>
                <w:color w:val="000000"/>
                <w:shd w:val="clear" w:color="auto" w:fill="FFFFFF"/>
              </w:rPr>
              <w:t xml:space="preserve"> </w:t>
            </w:r>
            <w:r w:rsidRPr="002E668E">
              <w:rPr>
                <w:rFonts w:ascii="Calibri" w:hAnsi="Calibri" w:cs="Calibri"/>
                <w:color w:val="000000"/>
                <w:shd w:val="clear" w:color="auto" w:fill="FFFFFF"/>
              </w:rPr>
              <w:t>Packaging waste in delivering food for the catering service is minimised:</w:t>
            </w:r>
          </w:p>
          <w:p w14:paraId="6C2AE064" w14:textId="77777777" w:rsidR="002E668E" w:rsidRDefault="002E668E" w:rsidP="002E668E">
            <w:pPr>
              <w:pStyle w:val="ListParagraph"/>
              <w:numPr>
                <w:ilvl w:val="0"/>
                <w:numId w:val="34"/>
              </w:numPr>
              <w:rPr>
                <w:rFonts w:ascii="Calibri" w:hAnsi="Calibri" w:cs="Calibri"/>
                <w:color w:val="000000"/>
                <w:shd w:val="clear" w:color="auto" w:fill="FFFFFF"/>
              </w:rPr>
            </w:pPr>
            <w:r>
              <w:rPr>
                <w:rFonts w:ascii="Calibri" w:hAnsi="Calibri" w:cs="Calibri"/>
                <w:color w:val="000000"/>
                <w:shd w:val="clear" w:color="auto" w:fill="FFFFFF"/>
              </w:rPr>
              <w:t>T</w:t>
            </w:r>
            <w:r w:rsidRPr="002E668E">
              <w:rPr>
                <w:rFonts w:ascii="Calibri" w:hAnsi="Calibri" w:cs="Calibri"/>
                <w:color w:val="000000"/>
                <w:shd w:val="clear" w:color="auto" w:fill="FFFFFF"/>
              </w:rPr>
              <w:t>ertiary and secondary packaging consists of at least 70% recycled cardboard; an</w:t>
            </w:r>
            <w:r>
              <w:rPr>
                <w:rFonts w:ascii="Calibri" w:hAnsi="Calibri" w:cs="Calibri"/>
                <w:color w:val="000000"/>
                <w:shd w:val="clear" w:color="auto" w:fill="FFFFFF"/>
              </w:rPr>
              <w:t>d</w:t>
            </w:r>
          </w:p>
          <w:p w14:paraId="593AE703" w14:textId="43EF3F4F" w:rsidR="002E668E" w:rsidRPr="002E668E" w:rsidRDefault="002E668E" w:rsidP="002E668E">
            <w:pPr>
              <w:pStyle w:val="ListParagraph"/>
              <w:numPr>
                <w:ilvl w:val="0"/>
                <w:numId w:val="34"/>
              </w:numPr>
              <w:rPr>
                <w:rFonts w:ascii="Calibri" w:hAnsi="Calibri" w:cs="Calibri"/>
                <w:color w:val="000000"/>
                <w:shd w:val="clear" w:color="auto" w:fill="FFFFFF"/>
              </w:rPr>
            </w:pPr>
            <w:r>
              <w:rPr>
                <w:rFonts w:ascii="Calibri" w:hAnsi="Calibri" w:cs="Calibri"/>
                <w:color w:val="000000"/>
                <w:shd w:val="clear" w:color="auto" w:fill="FFFFFF"/>
              </w:rPr>
              <w:t>W</w:t>
            </w:r>
            <w:r w:rsidRPr="002E668E">
              <w:rPr>
                <w:rFonts w:ascii="Calibri" w:hAnsi="Calibri" w:cs="Calibri"/>
                <w:color w:val="000000"/>
                <w:shd w:val="clear" w:color="auto" w:fill="FFFFFF"/>
              </w:rPr>
              <w:t>here other materials are used, the tertiary packaging must either be reusable or all materials contain some recycled content.</w:t>
            </w:r>
          </w:p>
          <w:p w14:paraId="0E568606" w14:textId="33BB11A7" w:rsidR="002E668E" w:rsidRDefault="002E668E" w:rsidP="00076E99">
            <w:pPr>
              <w:pStyle w:val="ListParagraph"/>
              <w:numPr>
                <w:ilvl w:val="0"/>
                <w:numId w:val="7"/>
              </w:numPr>
              <w:rPr>
                <w:rFonts w:ascii="Calibri" w:hAnsi="Calibri" w:cs="Calibri"/>
                <w:color w:val="000000"/>
                <w:shd w:val="clear" w:color="auto" w:fill="FFFFFF"/>
              </w:rPr>
            </w:pPr>
            <w:r>
              <w:rPr>
                <w:rFonts w:ascii="Calibri" w:hAnsi="Calibri" w:cs="Calibri"/>
                <w:b/>
                <w:bCs/>
                <w:color w:val="000000"/>
                <w:shd w:val="clear" w:color="auto" w:fill="FFFFFF"/>
              </w:rPr>
              <w:t xml:space="preserve">Energy efficiency: </w:t>
            </w:r>
            <w:r w:rsidRPr="002E668E">
              <w:rPr>
                <w:rFonts w:ascii="Calibri" w:hAnsi="Calibri" w:cs="Calibri"/>
                <w:color w:val="000000"/>
                <w:shd w:val="clear" w:color="auto" w:fill="FFFFFF"/>
              </w:rPr>
              <w:t>The on-site catering operation is run in accordance with the Carbon Trust food preparation and sector guide (</w:t>
            </w:r>
            <w:r w:rsidRPr="0025381B">
              <w:rPr>
                <w:rFonts w:ascii="Calibri" w:hAnsi="Calibri" w:cs="Calibri"/>
                <w:color w:val="000000"/>
                <w:shd w:val="clear" w:color="auto" w:fill="FFFFFF"/>
              </w:rPr>
              <w:t>CTV035</w:t>
            </w:r>
            <w:r w:rsidRPr="002E668E">
              <w:rPr>
                <w:rFonts w:ascii="Calibri" w:hAnsi="Calibri" w:cs="Calibri"/>
                <w:color w:val="000000"/>
                <w:shd w:val="clear" w:color="auto" w:fill="FFFFFF"/>
              </w:rPr>
              <w:t>).</w:t>
            </w:r>
          </w:p>
          <w:p w14:paraId="6121927A" w14:textId="1EC44224" w:rsidR="00076E99" w:rsidRPr="00076E99" w:rsidRDefault="002E668E" w:rsidP="002E668E">
            <w:pPr>
              <w:pStyle w:val="ListParagraph"/>
              <w:numPr>
                <w:ilvl w:val="0"/>
                <w:numId w:val="7"/>
              </w:numPr>
              <w:rPr>
                <w:rFonts w:ascii="Calibri" w:hAnsi="Calibri" w:cs="Calibri"/>
                <w:color w:val="000000"/>
                <w:shd w:val="clear" w:color="auto" w:fill="FFFFFF"/>
                <w:lang w:val="en-US"/>
              </w:rPr>
            </w:pPr>
            <w:r>
              <w:rPr>
                <w:rFonts w:ascii="Calibri" w:hAnsi="Calibri" w:cs="Calibri"/>
                <w:b/>
                <w:bCs/>
                <w:color w:val="000000"/>
                <w:shd w:val="clear" w:color="auto" w:fill="FFFFFF"/>
              </w:rPr>
              <w:t>Paper products:</w:t>
            </w:r>
            <w:r>
              <w:rPr>
                <w:rFonts w:ascii="Calibri" w:hAnsi="Calibri" w:cs="Calibri"/>
                <w:color w:val="000000"/>
                <w:shd w:val="clear" w:color="auto" w:fill="FFFFFF"/>
              </w:rPr>
              <w:t xml:space="preserve"> </w:t>
            </w:r>
            <w:r w:rsidRPr="002E668E">
              <w:rPr>
                <w:rFonts w:ascii="Calibri" w:hAnsi="Calibri" w:cs="Calibri"/>
                <w:color w:val="000000"/>
                <w:shd w:val="clear" w:color="auto" w:fill="FFFFFF"/>
              </w:rPr>
              <w:t>Disposable paper products (for example, napkins, kitchen tissue, take-away food containers) meet the requirements of the EU Ecolabel, or equivalent.</w:t>
            </w:r>
          </w:p>
        </w:tc>
      </w:tr>
    </w:tbl>
    <w:p w14:paraId="16B00F72" w14:textId="77777777" w:rsidR="001E7C37" w:rsidRDefault="001E7C37"/>
    <w:p w14:paraId="5ED6D64A" w14:textId="5B4704E1" w:rsidR="001E7C37" w:rsidRDefault="005E50FD" w:rsidP="001E7C37">
      <w:pPr>
        <w:pStyle w:val="Heading2"/>
      </w:pPr>
      <w:bookmarkStart w:id="24" w:name="_Toc198223620"/>
      <w:r>
        <w:t xml:space="preserve">Section 3.8: </w:t>
      </w:r>
      <w:r w:rsidR="001E7C37">
        <w:t>Contract Performance</w:t>
      </w:r>
      <w:bookmarkEnd w:id="24"/>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6AAF27E9" w:rsidR="009A5C4E" w:rsidRPr="0074258C" w:rsidRDefault="002E668E" w:rsidP="00CF2E7C">
            <w:pPr>
              <w:rPr>
                <w:rStyle w:val="normaltextrun"/>
                <w:rFonts w:cstheme="minorHAnsi"/>
                <w:color w:val="000000"/>
                <w:lang w:val="en-US"/>
              </w:rPr>
            </w:pPr>
            <w:r>
              <w:rPr>
                <w:rStyle w:val="normaltextrun"/>
                <w:rFonts w:cstheme="minorHAnsi"/>
                <w:color w:val="000000"/>
                <w:lang w:val="en-US"/>
              </w:rPr>
              <w:t>X</w:t>
            </w: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6A2A0FDB" w:rsidR="009A5C4E" w:rsidRPr="0074258C" w:rsidRDefault="002E668E" w:rsidP="00CF2E7C">
            <w:pPr>
              <w:rPr>
                <w:rStyle w:val="normaltextrun"/>
                <w:rFonts w:cstheme="minorHAnsi"/>
                <w:color w:val="000000"/>
                <w:lang w:val="en-US"/>
              </w:rPr>
            </w:pPr>
            <w:r>
              <w:rPr>
                <w:rStyle w:val="normaltextrun"/>
                <w:rFonts w:cstheme="minorHAnsi"/>
                <w:color w:val="000000"/>
                <w:lang w:val="en-US"/>
              </w:rPr>
              <w:t>X</w:t>
            </w: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30ADB690" w14:textId="77777777" w:rsidR="002E668E" w:rsidRPr="00C02440" w:rsidRDefault="002E668E" w:rsidP="002E668E">
            <w:pPr>
              <w:rPr>
                <w:rStyle w:val="normaltextrun"/>
                <w:rFonts w:ascii="Calibri" w:hAnsi="Calibri" w:cs="Calibri"/>
                <w:b/>
                <w:bCs/>
                <w:color w:val="000000"/>
                <w:shd w:val="clear" w:color="auto" w:fill="FFFFFF"/>
              </w:rPr>
            </w:pPr>
            <w:r w:rsidRPr="00C02440">
              <w:rPr>
                <w:rStyle w:val="normaltextrun"/>
                <w:rFonts w:ascii="Calibri" w:hAnsi="Calibri" w:cs="Calibri"/>
                <w:b/>
                <w:bCs/>
                <w:color w:val="000000"/>
                <w:shd w:val="clear" w:color="auto" w:fill="FFFFFF"/>
              </w:rPr>
              <w:t xml:space="preserve">GBS for Cleaning Products and Services – </w:t>
            </w:r>
          </w:p>
          <w:p w14:paraId="13418C01" w14:textId="77777777" w:rsidR="002E668E" w:rsidRPr="00C02440" w:rsidRDefault="002E668E" w:rsidP="002E668E">
            <w:pPr>
              <w:pStyle w:val="ListParagraph"/>
              <w:numPr>
                <w:ilvl w:val="0"/>
                <w:numId w:val="35"/>
              </w:numPr>
              <w:rPr>
                <w:rStyle w:val="normaltextrun"/>
                <w:rFonts w:cstheme="minorHAnsi"/>
                <w:color w:val="000000"/>
                <w:shd w:val="clear" w:color="auto" w:fill="FFFFFF"/>
              </w:rPr>
            </w:pPr>
            <w:r w:rsidRPr="00C02440">
              <w:rPr>
                <w:rStyle w:val="normaltextrun"/>
                <w:rFonts w:cstheme="minorHAnsi"/>
                <w:color w:val="000000"/>
                <w:shd w:val="clear" w:color="auto" w:fill="FFFFFF"/>
              </w:rPr>
              <w:t>After the 1</w:t>
            </w:r>
            <w:r w:rsidRPr="00C02440">
              <w:rPr>
                <w:rStyle w:val="normaltextrun"/>
                <w:rFonts w:cstheme="minorHAnsi"/>
                <w:color w:val="000000"/>
                <w:shd w:val="clear" w:color="auto" w:fill="FFFFFF"/>
                <w:vertAlign w:val="superscript"/>
              </w:rPr>
              <w:t>st</w:t>
            </w:r>
            <w:r w:rsidRPr="00C02440">
              <w:rPr>
                <w:rStyle w:val="normaltextrun"/>
                <w:rFonts w:cstheme="minorHAnsi"/>
                <w:color w:val="000000"/>
                <w:shd w:val="clear" w:color="auto" w:fill="FFFFFF"/>
              </w:rPr>
              <w:t xml:space="preserve"> 6 months of the contract, and thereafter at the end of every year of the contract, a balance must be submitted by the contractor indicating the name and quantity of all cleaning product used. </w:t>
            </w:r>
          </w:p>
          <w:p w14:paraId="54A4C619" w14:textId="77777777" w:rsidR="002E668E" w:rsidRPr="00C02440" w:rsidRDefault="002E668E" w:rsidP="002E668E">
            <w:pPr>
              <w:pStyle w:val="ListParagraph"/>
              <w:rPr>
                <w:rStyle w:val="normaltextrun"/>
                <w:rFonts w:cstheme="minorHAnsi"/>
                <w:b/>
                <w:bCs/>
                <w:color w:val="000000"/>
                <w:shd w:val="clear" w:color="auto" w:fill="FFFFFF"/>
              </w:rPr>
            </w:pPr>
          </w:p>
          <w:p w14:paraId="50508EB7" w14:textId="77777777" w:rsidR="002E668E" w:rsidRPr="00C02440" w:rsidRDefault="002E668E" w:rsidP="002E668E">
            <w:pPr>
              <w:pStyle w:val="ListParagraph"/>
              <w:rPr>
                <w:rStyle w:val="normaltextrun"/>
                <w:rFonts w:cstheme="minorHAnsi"/>
                <w:color w:val="000000"/>
                <w:shd w:val="clear" w:color="auto" w:fill="FFFFFF"/>
              </w:rPr>
            </w:pPr>
            <w:r w:rsidRPr="00C02440">
              <w:rPr>
                <w:rStyle w:val="normaltextrun"/>
                <w:rFonts w:cstheme="minorHAnsi"/>
                <w:color w:val="000000"/>
                <w:shd w:val="clear" w:color="auto" w:fill="FFFFFF"/>
              </w:rPr>
              <w:t xml:space="preserve">This is applicable at both the mandatory level and at the best practice level. </w:t>
            </w:r>
          </w:p>
          <w:p w14:paraId="3D7FCFF5" w14:textId="77777777" w:rsidR="002E668E" w:rsidRPr="00C02440" w:rsidRDefault="002E668E" w:rsidP="002E668E">
            <w:pPr>
              <w:pStyle w:val="ListParagraph"/>
              <w:rPr>
                <w:rStyle w:val="normaltextrun"/>
                <w:rFonts w:cstheme="minorHAnsi"/>
                <w:color w:val="000000"/>
                <w:shd w:val="clear" w:color="auto" w:fill="FFFFFF"/>
              </w:rPr>
            </w:pPr>
          </w:p>
          <w:p w14:paraId="6B59BCCC" w14:textId="77777777" w:rsidR="002E668E" w:rsidRPr="00C02440" w:rsidRDefault="002E668E" w:rsidP="002E668E">
            <w:pPr>
              <w:pStyle w:val="ListParagraph"/>
              <w:numPr>
                <w:ilvl w:val="0"/>
                <w:numId w:val="35"/>
              </w:numPr>
              <w:rPr>
                <w:rFonts w:cstheme="minorHAnsi"/>
                <w:color w:val="000000"/>
                <w:shd w:val="clear" w:color="auto" w:fill="FFFFFF"/>
              </w:rPr>
            </w:pPr>
            <w:r w:rsidRPr="00C02440">
              <w:rPr>
                <w:rFonts w:cstheme="minorHAnsi"/>
                <w:color w:val="000000"/>
                <w:shd w:val="clear" w:color="auto" w:fill="FFFFFF"/>
              </w:rPr>
              <w:t xml:space="preserve">All cleaning staff employed in carrying out the service must be regularly trained for their various tasks. This training should cover cleaning agents, methods, equipment and machines used; waste and water management and aspects of health, safety and the environment (best practice level). </w:t>
            </w:r>
          </w:p>
          <w:p w14:paraId="6CACD34B" w14:textId="77777777" w:rsidR="002E668E" w:rsidRPr="00C02440" w:rsidRDefault="002E668E" w:rsidP="002E668E">
            <w:pPr>
              <w:pStyle w:val="ListParagraph"/>
              <w:numPr>
                <w:ilvl w:val="0"/>
                <w:numId w:val="35"/>
              </w:numPr>
              <w:rPr>
                <w:rFonts w:cstheme="minorHAnsi"/>
                <w:color w:val="000000"/>
                <w:shd w:val="clear" w:color="auto" w:fill="FFFFFF"/>
              </w:rPr>
            </w:pPr>
            <w:r w:rsidRPr="00C02440">
              <w:rPr>
                <w:rFonts w:cstheme="minorHAnsi"/>
                <w:color w:val="000000"/>
                <w:shd w:val="clear" w:color="auto" w:fill="FFFFFF"/>
              </w:rPr>
              <w:t xml:space="preserve">Where cleaning staff are using washing machines and/or dishwashers, they should be regularly trained in ensuring the machines are set to the correct temperature (e.g. where appropriate, lower wash temperatures or eco-settings should be used). Staff should be effectively trained in how waste/packaging etc. from the cleaning process is properly re-used or recycled (best practice level). </w:t>
            </w:r>
          </w:p>
          <w:p w14:paraId="3D32E7BF" w14:textId="77777777" w:rsidR="002E668E" w:rsidRPr="00C02440" w:rsidRDefault="002E668E" w:rsidP="002E668E">
            <w:pPr>
              <w:pStyle w:val="ListParagraph"/>
              <w:numPr>
                <w:ilvl w:val="0"/>
                <w:numId w:val="35"/>
              </w:numPr>
              <w:rPr>
                <w:rFonts w:cstheme="minorHAnsi"/>
                <w:color w:val="000000"/>
                <w:shd w:val="clear" w:color="auto" w:fill="FFFFFF"/>
              </w:rPr>
            </w:pPr>
            <w:r w:rsidRPr="00C02440">
              <w:rPr>
                <w:rFonts w:cstheme="minorHAnsi"/>
                <w:color w:val="000000"/>
                <w:shd w:val="clear" w:color="auto" w:fill="FFFFFF"/>
              </w:rPr>
              <w:t>Precise work instructions on environmental protection and on health and safety standards in carrying out the service shall be produced and displayed in the buildings in a way that they can be consulted by cleaning staff at any time (best practice level).</w:t>
            </w:r>
          </w:p>
          <w:p w14:paraId="64F15BD5" w14:textId="77777777" w:rsidR="002E668E" w:rsidRPr="00C02440" w:rsidRDefault="002E668E" w:rsidP="002E668E">
            <w:pPr>
              <w:pStyle w:val="ListParagraph"/>
              <w:numPr>
                <w:ilvl w:val="0"/>
                <w:numId w:val="35"/>
              </w:numPr>
              <w:rPr>
                <w:rFonts w:cstheme="minorHAnsi"/>
                <w:color w:val="000000"/>
                <w:shd w:val="clear" w:color="auto" w:fill="FFFFFF"/>
              </w:rPr>
            </w:pPr>
            <w:r w:rsidRPr="00C02440">
              <w:rPr>
                <w:rFonts w:cstheme="minorHAnsi"/>
                <w:color w:val="000000"/>
                <w:shd w:val="clear" w:color="auto" w:fill="FFFFFF"/>
              </w:rPr>
              <w:t xml:space="preserve">The facility manager, foreman/forewoman or co-ordinator has to be sufficiently trained in the fields of occupational health and safety standards, application techniques and environmental issues. </w:t>
            </w:r>
          </w:p>
          <w:p w14:paraId="6D4C1DA7" w14:textId="1A5CE53B" w:rsidR="009A5C4E" w:rsidRPr="0074258C" w:rsidRDefault="002E668E" w:rsidP="002E668E">
            <w:pPr>
              <w:rPr>
                <w:rStyle w:val="normaltextrun"/>
                <w:rFonts w:cstheme="minorHAnsi"/>
                <w:color w:val="000000"/>
                <w:shd w:val="clear" w:color="auto" w:fill="FFFFFF"/>
                <w:lang w:val="en-US"/>
              </w:rPr>
            </w:pPr>
            <w:r w:rsidRPr="00C02440">
              <w:rPr>
                <w:rFonts w:cstheme="minorHAnsi"/>
                <w:color w:val="000000"/>
                <w:shd w:val="clear" w:color="auto" w:fill="FFFFFF"/>
              </w:rPr>
              <w:t>The contractor should use reusable microfiber cloths and apply dry</w:t>
            </w:r>
            <w:r>
              <w:rPr>
                <w:rFonts w:cstheme="minorHAnsi"/>
                <w:color w:val="000000"/>
                <w:shd w:val="clear" w:color="auto" w:fill="FFFFFF"/>
              </w:rPr>
              <w:t xml:space="preserve"> </w:t>
            </w:r>
            <w:r w:rsidRPr="00C02440">
              <w:rPr>
                <w:rFonts w:cstheme="minorHAnsi"/>
                <w:color w:val="000000"/>
                <w:shd w:val="clear" w:color="auto" w:fill="FFFFFF"/>
              </w:rPr>
              <w:t>cleaning techniques for linoleum flooring where appropriate.</w:t>
            </w: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F6D985C" w:rsidR="009A5C4E" w:rsidRPr="0074258C" w:rsidRDefault="00C86034"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5" w:name="_Toc198223621"/>
      <w:r>
        <w:t xml:space="preserve">Section 3.9: </w:t>
      </w:r>
      <w:r w:rsidR="00950B68">
        <w:t>Standards and Frameworks</w:t>
      </w:r>
      <w:bookmarkEnd w:id="25"/>
    </w:p>
    <w:tbl>
      <w:tblPr>
        <w:tblStyle w:val="TableGrid"/>
        <w:tblW w:w="10435" w:type="dxa"/>
        <w:tblLook w:val="04A0" w:firstRow="1" w:lastRow="0" w:firstColumn="1" w:lastColumn="0" w:noHBand="0" w:noVBand="1"/>
      </w:tblPr>
      <w:tblGrid>
        <w:gridCol w:w="672"/>
        <w:gridCol w:w="4365"/>
        <w:gridCol w:w="1727"/>
        <w:gridCol w:w="1859"/>
        <w:gridCol w:w="1833"/>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0E287497" w:rsidR="007802C6" w:rsidRPr="00CF2E7C" w:rsidRDefault="002E668E"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4D995396" w:rsidR="007802C6" w:rsidRPr="00CF2E7C" w:rsidRDefault="002E668E"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2F864888" w:rsidR="007802C6" w:rsidRPr="00CF2E7C" w:rsidRDefault="002E668E"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5CF49F0B" w:rsidR="007802C6" w:rsidRPr="00CF2E7C" w:rsidRDefault="002E668E"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4010BB77" w:rsidR="007802C6" w:rsidRPr="00CF2E7C" w:rsidRDefault="002E668E"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361AE004" w:rsidR="007802C6" w:rsidRPr="00CF2E7C" w:rsidRDefault="002E668E"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4F100EF6" w:rsidR="007802C6" w:rsidRPr="00CF2E7C" w:rsidRDefault="002E668E"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3C2769BB" w:rsidR="007802C6" w:rsidRPr="00CF2E7C" w:rsidRDefault="002E668E"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272B1DEA" w:rsidR="007802C6" w:rsidRPr="00CF2E7C" w:rsidRDefault="002E668E"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252C14EA" w:rsidR="007802C6" w:rsidRPr="00CF2E7C" w:rsidRDefault="002E668E"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286AD2F7" w:rsidR="007802C6" w:rsidRPr="00CF2E7C" w:rsidRDefault="002E668E"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053048F0" w:rsidR="007802C6" w:rsidRPr="00CF2E7C" w:rsidRDefault="002E668E"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9427285" w:rsidR="007802C6" w:rsidRPr="00CF2E7C" w:rsidRDefault="002E668E"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D5D2431" w:rsidR="007802C6" w:rsidRPr="00CF2E7C" w:rsidRDefault="002E668E"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2E1F2F0F" w:rsidR="007802C6" w:rsidRPr="00CF2E7C" w:rsidRDefault="002E668E"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F2AF5A8" w:rsidR="007802C6" w:rsidRPr="00CF2E7C" w:rsidRDefault="002E668E"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540FD9FF" w:rsidR="007802C6" w:rsidRPr="00CF2E7C" w:rsidRDefault="002E668E"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66688DAC" w:rsidR="007802C6" w:rsidRPr="00CF2E7C" w:rsidRDefault="002E668E"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1B8C0A01" w:rsidR="007802C6" w:rsidRPr="00CF2E7C" w:rsidRDefault="002E668E"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0F2F102B" w:rsidR="007802C6" w:rsidRPr="00CF2E7C" w:rsidRDefault="002E668E"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4E645964" w:rsidR="007802C6" w:rsidRPr="00CF2E7C" w:rsidRDefault="002E668E" w:rsidP="00CF2E7C">
            <w:pPr>
              <w:rPr>
                <w:rFonts w:ascii="Calibri" w:hAnsi="Calibri" w:cs="Calibri"/>
              </w:rPr>
            </w:pPr>
            <w:r>
              <w:rPr>
                <w:rFonts w:ascii="Calibri" w:hAnsi="Calibri" w:cs="Calibri"/>
              </w:rPr>
              <w:t>X</w:t>
            </w: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57896E96" w:rsidR="007802C6" w:rsidRPr="00CF2E7C" w:rsidRDefault="002E668E" w:rsidP="00CF2E7C">
            <w:pPr>
              <w:rPr>
                <w:rFonts w:ascii="Calibri" w:hAnsi="Calibri" w:cs="Calibri"/>
              </w:rPr>
            </w:pPr>
            <w:r>
              <w:rPr>
                <w:rFonts w:ascii="Calibri" w:hAnsi="Calibri" w:cs="Calibri"/>
              </w:rPr>
              <w:t>X</w:t>
            </w: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F16B746" w14:textId="77777777" w:rsidR="007802C6" w:rsidRPr="00B01949" w:rsidRDefault="00D22AA8" w:rsidP="00CF2E7C">
            <w:pPr>
              <w:rPr>
                <w:rFonts w:ascii="Calibri" w:hAnsi="Calibri" w:cs="Calibri"/>
                <w:lang w:val="fr-FR"/>
              </w:rPr>
            </w:pPr>
            <w:r w:rsidRPr="00B01949">
              <w:rPr>
                <w:rFonts w:ascii="Calibri" w:hAnsi="Calibri" w:cs="Calibri"/>
                <w:lang w:val="fr-FR"/>
              </w:rPr>
              <w:t>EU Noise Directive (2000/14/EC) -  </w:t>
            </w:r>
            <w:hyperlink r:id="rId23" w:history="1">
              <w:r w:rsidRPr="00B01949">
                <w:rPr>
                  <w:rStyle w:val="Hyperlink"/>
                  <w:rFonts w:ascii="Calibri" w:hAnsi="Calibri" w:cs="Calibri"/>
                  <w:lang w:val="fr-FR"/>
                </w:rPr>
                <w:t>/web/20250627112831/https://eur-lex.europa.eu/eli/dir/2000/14/oj/eng</w:t>
              </w:r>
            </w:hyperlink>
          </w:p>
          <w:p w14:paraId="7485EB41" w14:textId="77777777" w:rsidR="00D22AA8" w:rsidRPr="00B01949" w:rsidRDefault="008E76E9" w:rsidP="00CF2E7C">
            <w:pPr>
              <w:rPr>
                <w:rFonts w:ascii="Calibri" w:hAnsi="Calibri" w:cs="Calibri"/>
                <w:lang w:val="sv-SE"/>
              </w:rPr>
            </w:pPr>
            <w:r w:rsidRPr="00B01949">
              <w:rPr>
                <w:rFonts w:ascii="Calibri" w:hAnsi="Calibri" w:cs="Calibri"/>
                <w:lang w:val="sv-SE"/>
              </w:rPr>
              <w:t xml:space="preserve">EN-ISO 3744/2009 - </w:t>
            </w:r>
            <w:hyperlink r:id="rId24" w:history="1">
              <w:r w:rsidRPr="00B01949">
                <w:rPr>
                  <w:rStyle w:val="Hyperlink"/>
                  <w:rFonts w:ascii="Calibri" w:hAnsi="Calibri" w:cs="Calibri"/>
                  <w:lang w:val="sv-SE"/>
                </w:rPr>
                <w:t>/web/20250627124501/https://knowledge.bsigroup.com/products/acoustics-determination-of-sound-power-levels-of-noise-sources-using-sound-pressure-engineering-method-in-an-essentially-free-field-over-a-reflecting-plane-1</w:t>
              </w:r>
            </w:hyperlink>
          </w:p>
          <w:p w14:paraId="0DE439E7" w14:textId="77777777" w:rsidR="008E76E9" w:rsidRPr="00B01949" w:rsidRDefault="008E76E9" w:rsidP="00CF2E7C">
            <w:pPr>
              <w:rPr>
                <w:rFonts w:ascii="Calibri" w:hAnsi="Calibri" w:cs="Calibri"/>
                <w:lang w:val="fr-FR"/>
              </w:rPr>
            </w:pPr>
            <w:r w:rsidRPr="00B01949">
              <w:rPr>
                <w:rFonts w:ascii="Calibri" w:hAnsi="Calibri" w:cs="Calibri"/>
                <w:lang w:val="fr-FR"/>
              </w:rPr>
              <w:t xml:space="preserve">ISO 7779 - </w:t>
            </w:r>
            <w:hyperlink r:id="rId25" w:history="1">
              <w:r w:rsidRPr="00B01949">
                <w:rPr>
                  <w:rStyle w:val="Hyperlink"/>
                  <w:rFonts w:ascii="Calibri" w:hAnsi="Calibri" w:cs="Calibri"/>
                  <w:lang w:val="fr-FR"/>
                </w:rPr>
                <w:t>/web/20250627124817/https://www.iso.org/standard/69857.html</w:t>
              </w:r>
            </w:hyperlink>
          </w:p>
          <w:p w14:paraId="22F48F29" w14:textId="10CA731E" w:rsidR="008E76E9" w:rsidRDefault="008E76E9" w:rsidP="00CF2E7C">
            <w:pPr>
              <w:rPr>
                <w:rFonts w:ascii="Calibri" w:hAnsi="Calibri" w:cs="Calibri"/>
              </w:rPr>
            </w:pPr>
            <w:r>
              <w:rPr>
                <w:rFonts w:ascii="Calibri" w:hAnsi="Calibri" w:cs="Calibri"/>
              </w:rPr>
              <w:t xml:space="preserve">ISO 11469 </w:t>
            </w:r>
          </w:p>
          <w:p w14:paraId="7CE394EA" w14:textId="77777777" w:rsidR="008E76E9" w:rsidRDefault="008E76E9" w:rsidP="00CF2E7C">
            <w:pPr>
              <w:rPr>
                <w:rFonts w:ascii="Calibri" w:hAnsi="Calibri" w:cs="Calibri"/>
              </w:rPr>
            </w:pPr>
            <w:r>
              <w:rPr>
                <w:rFonts w:ascii="Calibri" w:hAnsi="Calibri" w:cs="Calibri"/>
              </w:rPr>
              <w:t xml:space="preserve">ISO 1043 </w:t>
            </w:r>
          </w:p>
          <w:p w14:paraId="0E3D912C" w14:textId="0B7D9535" w:rsidR="008E76E9" w:rsidRDefault="008E76E9" w:rsidP="00CF2E7C">
            <w:pPr>
              <w:rPr>
                <w:rFonts w:ascii="Calibri" w:hAnsi="Calibri" w:cs="Calibri"/>
              </w:rPr>
            </w:pPr>
            <w:r>
              <w:rPr>
                <w:rFonts w:ascii="Calibri" w:hAnsi="Calibri" w:cs="Calibri"/>
              </w:rPr>
              <w:t xml:space="preserve">Criteria of the EU Ecolabel – </w:t>
            </w:r>
            <w:hyperlink r:id="rId26" w:history="1">
              <w:r w:rsidR="0025381B" w:rsidRPr="0025381B">
                <w:rPr>
                  <w:rStyle w:val="Hyperlink"/>
                  <w:rFonts w:ascii="Calibri" w:hAnsi="Calibri" w:cs="Calibri"/>
                </w:rPr>
                <w:t>/web/20250627125345/https://eur-lex.europa.eu/LexUriServ/LexUriServ.do?uri=OJ:L:2009:197:0070:0086:EN:PDF</w:t>
              </w:r>
            </w:hyperlink>
          </w:p>
          <w:p w14:paraId="18A0A8A4" w14:textId="77777777" w:rsidR="008E76E9" w:rsidRDefault="008E76E9" w:rsidP="00CF2E7C">
            <w:pPr>
              <w:rPr>
                <w:rFonts w:ascii="Calibri" w:hAnsi="Calibri" w:cs="Calibri"/>
                <w:color w:val="000000"/>
                <w:shd w:val="clear" w:color="auto" w:fill="FFFFFF"/>
              </w:rPr>
            </w:pPr>
            <w:r w:rsidRPr="008E76E9">
              <w:rPr>
                <w:rFonts w:ascii="Calibri" w:hAnsi="Calibri" w:cs="Calibri"/>
                <w:color w:val="000000"/>
                <w:shd w:val="clear" w:color="auto" w:fill="FFFFFF"/>
              </w:rPr>
              <w:t>Commission Decision 2009/567/EC</w:t>
            </w:r>
            <w:r>
              <w:rPr>
                <w:rFonts w:ascii="Calibri" w:hAnsi="Calibri" w:cs="Calibri"/>
                <w:color w:val="000000"/>
                <w:shd w:val="clear" w:color="auto" w:fill="FFFFFF"/>
              </w:rPr>
              <w:t xml:space="preserve"> - </w:t>
            </w:r>
            <w:hyperlink r:id="rId27" w:history="1">
              <w:r w:rsidR="0025381B" w:rsidRPr="0025381B">
                <w:rPr>
                  <w:rStyle w:val="Hyperlink"/>
                  <w:rFonts w:ascii="Calibri" w:hAnsi="Calibri" w:cs="Calibri"/>
                  <w:shd w:val="clear" w:color="auto" w:fill="FFFFFF"/>
                </w:rPr>
                <w:t>/web/20250627125451/https://eur-lex.europa.eu/eli/dec/2009/567/oj/eng</w:t>
              </w:r>
            </w:hyperlink>
          </w:p>
          <w:p w14:paraId="7B33EAF7" w14:textId="77777777" w:rsidR="0025381B" w:rsidRDefault="0025381B" w:rsidP="00CF2E7C">
            <w:pPr>
              <w:rPr>
                <w:rFonts w:ascii="Calibri" w:hAnsi="Calibri" w:cs="Calibri"/>
              </w:rPr>
            </w:pPr>
            <w:r>
              <w:rPr>
                <w:rFonts w:ascii="Calibri" w:hAnsi="Calibri" w:cs="Calibri"/>
              </w:rPr>
              <w:t xml:space="preserve">Regulation (EC) No 834/2007 - </w:t>
            </w:r>
            <w:hyperlink r:id="rId28" w:history="1">
              <w:r w:rsidRPr="0025381B">
                <w:rPr>
                  <w:rStyle w:val="Hyperlink"/>
                  <w:rFonts w:ascii="Calibri" w:hAnsi="Calibri" w:cs="Calibri"/>
                </w:rPr>
                <w:t>/web/20250627125719/https://eur-lex.europa.eu/eli/reg/2007/834/oj/eng</w:t>
              </w:r>
            </w:hyperlink>
          </w:p>
          <w:p w14:paraId="5A366AA2" w14:textId="77777777" w:rsidR="0025381B" w:rsidRDefault="0025381B" w:rsidP="00CF2E7C">
            <w:pPr>
              <w:rPr>
                <w:color w:val="000000"/>
                <w:shd w:val="clear" w:color="auto" w:fill="FFFFFF"/>
                <w:lang w:val="en-US"/>
              </w:rPr>
            </w:pPr>
            <w:r w:rsidRPr="0025381B">
              <w:rPr>
                <w:rStyle w:val="normaltextrun"/>
                <w:rFonts w:ascii="Calibri" w:hAnsi="Calibri" w:cs="Calibri"/>
                <w:color w:val="000000"/>
                <w:shd w:val="clear" w:color="auto" w:fill="FFFFFF"/>
                <w:lang w:val="en-US"/>
              </w:rPr>
              <w:t>Regulation (EC) No 443/2009</w:t>
            </w:r>
            <w:r>
              <w:rPr>
                <w:rStyle w:val="normaltextrun"/>
                <w:rFonts w:ascii="Calibri" w:hAnsi="Calibri" w:cs="Calibri"/>
                <w:color w:val="000000"/>
                <w:shd w:val="clear" w:color="auto" w:fill="FFFFFF"/>
                <w:lang w:val="en-US"/>
              </w:rPr>
              <w:t xml:space="preserve"> </w:t>
            </w:r>
            <w:r>
              <w:rPr>
                <w:rStyle w:val="normaltextrun"/>
                <w:color w:val="000000"/>
                <w:shd w:val="clear" w:color="auto" w:fill="FFFFFF"/>
                <w:lang w:val="en-US"/>
              </w:rPr>
              <w:t xml:space="preserve">- </w:t>
            </w:r>
            <w:hyperlink r:id="rId29" w:history="1">
              <w:r w:rsidRPr="0025381B">
                <w:rPr>
                  <w:rStyle w:val="Hyperlink"/>
                  <w:shd w:val="clear" w:color="auto" w:fill="FFFFFF"/>
                </w:rPr>
                <w:t>/web/20250627125918/https://eur-lex.europa.eu/legal-content/en/ALL/?uri=CELEX%3A32009R0443</w:t>
              </w:r>
            </w:hyperlink>
          </w:p>
          <w:p w14:paraId="7040E816" w14:textId="77777777" w:rsidR="0025381B" w:rsidRDefault="0025381B" w:rsidP="00CF2E7C">
            <w:pPr>
              <w:rPr>
                <w:rFonts w:ascii="Calibri" w:hAnsi="Calibri" w:cs="Calibri"/>
                <w:color w:val="000000"/>
                <w:shd w:val="clear" w:color="auto" w:fill="FFFFFF"/>
              </w:rPr>
            </w:pPr>
            <w:r w:rsidRPr="0025381B">
              <w:rPr>
                <w:rFonts w:ascii="Calibri" w:hAnsi="Calibri" w:cs="Calibri"/>
                <w:color w:val="000000"/>
                <w:shd w:val="clear" w:color="auto" w:fill="FFFFFF"/>
              </w:rPr>
              <w:t>TPAN April 2010</w:t>
            </w:r>
            <w:r>
              <w:rPr>
                <w:rFonts w:ascii="Calibri" w:hAnsi="Calibri" w:cs="Calibri"/>
                <w:color w:val="000000"/>
                <w:shd w:val="clear" w:color="auto" w:fill="FFFFFF"/>
              </w:rPr>
              <w:t xml:space="preserve"> - </w:t>
            </w:r>
            <w:hyperlink r:id="rId30" w:history="1">
              <w:r w:rsidRPr="0025381B">
                <w:rPr>
                  <w:rStyle w:val="Hyperlink"/>
                  <w:rFonts w:ascii="Calibri" w:hAnsi="Calibri" w:cs="Calibri"/>
                  <w:shd w:val="clear" w:color="auto" w:fill="FFFFFF"/>
                </w:rPr>
                <w:t>/web/20250627130028/https://assets.publishing.service.gov.uk/media/67cad11f8c1076c796a45c1f/CPET_Cat_A_Criteria_4th_Ed_Oct14_withdrawn.pdf</w:t>
              </w:r>
            </w:hyperlink>
          </w:p>
          <w:p w14:paraId="71BE4243" w14:textId="77777777" w:rsidR="0025381B" w:rsidRDefault="0025381B" w:rsidP="00CF2E7C">
            <w:pPr>
              <w:rPr>
                <w:rFonts w:ascii="Calibri" w:hAnsi="Calibri" w:cs="Calibri"/>
              </w:rPr>
            </w:pPr>
            <w:r w:rsidRPr="0025381B">
              <w:rPr>
                <w:rFonts w:ascii="Calibri" w:hAnsi="Calibri" w:cs="Calibri"/>
              </w:rPr>
              <w:t>Central heating system specifications (CHeSS) Year 2008</w:t>
            </w:r>
            <w:r>
              <w:rPr>
                <w:rFonts w:ascii="Calibri" w:hAnsi="Calibri" w:cs="Calibri"/>
              </w:rPr>
              <w:t xml:space="preserve"> - </w:t>
            </w:r>
            <w:hyperlink r:id="rId31" w:history="1">
              <w:r w:rsidRPr="0025381B">
                <w:rPr>
                  <w:rStyle w:val="Hyperlink"/>
                  <w:rFonts w:ascii="Calibri" w:hAnsi="Calibri" w:cs="Calibri"/>
                </w:rPr>
                <w:t>/web/20250627130202/https://bpec.org.uk/downloads/CE51%20CHeSS%20WEB%20FINAL%20JULY%2008.pdf</w:t>
              </w:r>
            </w:hyperlink>
          </w:p>
          <w:p w14:paraId="2D079938" w14:textId="6E07DB34" w:rsidR="0025381B" w:rsidRDefault="0025381B" w:rsidP="00CF2E7C">
            <w:pPr>
              <w:rPr>
                <w:rFonts w:ascii="Calibri" w:hAnsi="Calibri" w:cs="Calibri"/>
                <w:color w:val="000000"/>
                <w:shd w:val="clear" w:color="auto" w:fill="FFFFFF"/>
              </w:rPr>
            </w:pPr>
            <w:r w:rsidRPr="0025381B">
              <w:rPr>
                <w:rFonts w:ascii="Calibri" w:hAnsi="Calibri" w:cs="Calibri"/>
                <w:color w:val="000000"/>
                <w:shd w:val="clear" w:color="auto" w:fill="FFFFFF"/>
              </w:rPr>
              <w:t>Enhanced Capital Allowance Scheme (ECA) for Water</w:t>
            </w:r>
            <w:r>
              <w:rPr>
                <w:rFonts w:ascii="Calibri" w:hAnsi="Calibri" w:cs="Calibri"/>
                <w:color w:val="000000"/>
                <w:shd w:val="clear" w:color="auto" w:fill="FFFFFF"/>
              </w:rPr>
              <w:t xml:space="preserve"> – </w:t>
            </w:r>
            <w:r w:rsidRPr="0025381B">
              <w:rPr>
                <w:rFonts w:ascii="Calibri" w:hAnsi="Calibri" w:cs="Calibri"/>
                <w:color w:val="000000"/>
                <w:shd w:val="clear" w:color="auto" w:fill="FFFFFF"/>
              </w:rPr>
              <w:t> </w:t>
            </w:r>
            <w:hyperlink r:id="rId32" w:history="1">
              <w:r w:rsidRPr="0025381B">
                <w:rPr>
                  <w:rStyle w:val="Hyperlink"/>
                  <w:rFonts w:ascii="Calibri" w:hAnsi="Calibri" w:cs="Calibri"/>
                  <w:shd w:val="clear" w:color="auto" w:fill="FFFFFF"/>
                </w:rPr>
                <w:t>/web/20250627130244/https://assets.publishing.service.gov.uk/media/5f2133bad3bf7f1b10d58eca/wtl-criteria-list.pdf</w:t>
              </w:r>
            </w:hyperlink>
          </w:p>
          <w:p w14:paraId="5D849611" w14:textId="77777777" w:rsidR="0025381B" w:rsidRDefault="0025381B" w:rsidP="00CF2E7C">
            <w:pPr>
              <w:rPr>
                <w:rFonts w:ascii="Calibri" w:hAnsi="Calibri" w:cs="Calibri"/>
                <w:color w:val="000000"/>
                <w:shd w:val="clear" w:color="auto" w:fill="FFFFFF"/>
              </w:rPr>
            </w:pPr>
            <w:r>
              <w:rPr>
                <w:rFonts w:ascii="Calibri" w:hAnsi="Calibri" w:cs="Calibri"/>
                <w:color w:val="000000"/>
                <w:shd w:val="clear" w:color="auto" w:fill="FFFFFF"/>
              </w:rPr>
              <w:t xml:space="preserve">EN 11890 </w:t>
            </w:r>
          </w:p>
          <w:p w14:paraId="7EB1450E" w14:textId="029A5FD9" w:rsidR="0025381B" w:rsidRPr="00CF2E7C" w:rsidRDefault="0025381B" w:rsidP="00CF2E7C">
            <w:pPr>
              <w:rPr>
                <w:rFonts w:ascii="Calibri" w:hAnsi="Calibri" w:cs="Calibri"/>
              </w:rPr>
            </w:pPr>
            <w:r>
              <w:rPr>
                <w:rFonts w:ascii="Calibri" w:hAnsi="Calibri" w:cs="Calibri"/>
              </w:rPr>
              <w:t xml:space="preserve">CTV035 – </w:t>
            </w:r>
            <w:hyperlink r:id="rId33" w:history="1">
              <w:r w:rsidRPr="0025381B">
                <w:rPr>
                  <w:rStyle w:val="Hyperlink"/>
                  <w:rFonts w:ascii="Calibri" w:hAnsi="Calibri" w:cs="Calibri"/>
                </w:rPr>
                <w:t>/web/20250627130538/https://www.sustainweb.org/pdf/11/CTV035(2).pdf</w:t>
              </w:r>
            </w:hyperlink>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6" w:name="_Toc198223622"/>
      <w:r>
        <w:t>Domain 4: Carbon Credits</w:t>
      </w:r>
      <w:bookmarkEnd w:id="26"/>
    </w:p>
    <w:p w14:paraId="25C35D8C" w14:textId="52BD279F" w:rsidR="001C0769" w:rsidRPr="001C0769" w:rsidRDefault="000428FA" w:rsidP="001C0769">
      <w:pPr>
        <w:pStyle w:val="Heading2"/>
      </w:pPr>
      <w:bookmarkStart w:id="27" w:name="_Toc198223623"/>
      <w:r>
        <w:t xml:space="preserve">Section </w:t>
      </w:r>
      <w:r w:rsidR="00B20D58">
        <w:t>4</w:t>
      </w:r>
      <w:r>
        <w:t xml:space="preserve">.1: </w:t>
      </w:r>
      <w:r w:rsidR="001C0769">
        <w:t>Who is being targeted?</w:t>
      </w:r>
      <w:bookmarkEnd w:id="27"/>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B01949"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B01949" w:rsidRDefault="00092534" w:rsidP="00CF2E7C">
            <w:pPr>
              <w:rPr>
                <w:rFonts w:ascii="Calibri" w:hAnsi="Calibri" w:cs="Calibri"/>
                <w:lang w:val="fr-FR"/>
              </w:rPr>
            </w:pPr>
            <w:r w:rsidRPr="00B01949">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B01949" w:rsidRDefault="00092534" w:rsidP="00CF2E7C">
            <w:pPr>
              <w:rPr>
                <w:rFonts w:ascii="Calibri" w:hAnsi="Calibri" w:cs="Calibri"/>
                <w:lang w:val="fr-FR"/>
              </w:rPr>
            </w:pPr>
          </w:p>
        </w:tc>
      </w:tr>
      <w:tr w:rsidR="00092534" w:rsidRPr="00DA68EE"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8"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8"/>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9" w:name="_Toc198223625"/>
      <w:r>
        <w:t xml:space="preserve">Section </w:t>
      </w:r>
      <w:r w:rsidR="00B20D58">
        <w:t>4</w:t>
      </w:r>
      <w:r>
        <w:t xml:space="preserve">.3: </w:t>
      </w:r>
      <w:r w:rsidR="001C0769" w:rsidRPr="009C4D10">
        <w:t>Governance of Carbon Credits</w:t>
      </w:r>
      <w:bookmarkEnd w:id="29"/>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0" w:name="_4.3.1_Governance_of"/>
            <w:bookmarkEnd w:id="30"/>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1" w:name="_Toc198223626"/>
      <w:r>
        <w:rPr>
          <w:lang w:eastAsia="en-GB"/>
        </w:rPr>
        <w:t xml:space="preserve">Section 4.4: </w:t>
      </w:r>
      <w:r w:rsidR="00F01EE6">
        <w:rPr>
          <w:lang w:eastAsia="en-GB"/>
        </w:rPr>
        <w:t>Policy goal-specific questions</w:t>
      </w:r>
      <w:bookmarkEnd w:id="31"/>
    </w:p>
    <w:p w14:paraId="2A9A2B53" w14:textId="264B0D10" w:rsidR="001C0769" w:rsidRPr="009C4D10" w:rsidRDefault="001C0769" w:rsidP="00B20D58">
      <w:pPr>
        <w:pStyle w:val="Heading3"/>
        <w:rPr>
          <w:rFonts w:eastAsia="Times New Roman"/>
          <w:kern w:val="0"/>
          <w:lang w:eastAsia="en-GB"/>
          <w14:ligatures w14:val="none"/>
        </w:rPr>
      </w:pPr>
      <w:bookmarkStart w:id="32" w:name="_Section_1:_Criteria"/>
      <w:bookmarkStart w:id="33" w:name="_Toc198223627"/>
      <w:bookmarkEnd w:id="32"/>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3"/>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4" w:name="_Section_2:_Carbon"/>
      <w:bookmarkStart w:id="35" w:name="_Toc198223628"/>
      <w:bookmarkEnd w:id="34"/>
      <w:r>
        <w:t xml:space="preserve">Section </w:t>
      </w:r>
      <w:r w:rsidR="00B20D58">
        <w:t>4</w:t>
      </w:r>
      <w:r w:rsidR="00D2196F">
        <w:t>.4.2</w:t>
      </w:r>
      <w:r>
        <w:t xml:space="preserve">: </w:t>
      </w:r>
      <w:r w:rsidRPr="009C4D10">
        <w:t>Carbon Credit Usage in Compliance Market and Voluntary Carbon Market</w:t>
      </w:r>
      <w:bookmarkEnd w:id="35"/>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6" w:name="_Section_3:_Operationalizing"/>
      <w:bookmarkStart w:id="37" w:name="_Toc198223629"/>
      <w:bookmarkEnd w:id="36"/>
      <w:r>
        <w:t xml:space="preserve">Section </w:t>
      </w:r>
      <w:r w:rsidR="00B20D58">
        <w:t>4</w:t>
      </w:r>
      <w:r w:rsidR="004A54B3">
        <w:t>.4.3</w:t>
      </w:r>
      <w:r>
        <w:t xml:space="preserve">: </w:t>
      </w:r>
      <w:r w:rsidRPr="009C4D10">
        <w:t>Operationalizing Paris Agreement Article 6 provisions as they apply to carbon credits</w:t>
      </w:r>
      <w:bookmarkEnd w:id="37"/>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8" w:name="_Section_4:_Exchange"/>
      <w:bookmarkStart w:id="39" w:name="_Toc198223630"/>
      <w:bookmarkEnd w:id="38"/>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9"/>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0" w:name="_Toc198223631"/>
      <w:r w:rsidRPr="009C4D10">
        <w:t>Domain 5: Prudential Tools</w:t>
      </w:r>
      <w:bookmarkEnd w:id="40"/>
    </w:p>
    <w:p w14:paraId="3E16913F" w14:textId="21F34EF6" w:rsidR="00AF3FC6" w:rsidRPr="00AF3FC6" w:rsidRDefault="00455E1B" w:rsidP="00AF3FC6">
      <w:pPr>
        <w:pStyle w:val="Heading2"/>
      </w:pPr>
      <w:bookmarkStart w:id="41" w:name="_Toc198223632"/>
      <w:r>
        <w:t xml:space="preserve">Section 5.1: </w:t>
      </w:r>
      <w:r w:rsidR="00AF3FC6" w:rsidRPr="009C4D10">
        <w:t>Who is being targeted?</w:t>
      </w:r>
      <w:bookmarkEnd w:id="41"/>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B01949"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B01949" w:rsidRDefault="00DD292A" w:rsidP="00CF2E7C">
            <w:pPr>
              <w:rPr>
                <w:rFonts w:ascii="Calibri" w:hAnsi="Calibri" w:cs="Calibri"/>
                <w:lang w:val="fr-FR"/>
              </w:rPr>
            </w:pPr>
            <w:r w:rsidRPr="00B01949">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B01949" w:rsidRDefault="00DD292A" w:rsidP="00CF2E7C">
            <w:pPr>
              <w:rPr>
                <w:rFonts w:ascii="Calibri" w:hAnsi="Calibri" w:cs="Calibri"/>
                <w:lang w:val="fr-FR"/>
              </w:rPr>
            </w:pPr>
          </w:p>
        </w:tc>
      </w:tr>
      <w:tr w:rsidR="00DD292A" w:rsidRPr="00DA68EE"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2" w:name="_Toc198223633"/>
      <w:r>
        <w:rPr>
          <w:lang w:val="en-SG"/>
        </w:rPr>
        <w:t xml:space="preserve">Section 5.2: </w:t>
      </w:r>
      <w:r w:rsidR="00FE66B1" w:rsidRPr="009C4D10">
        <w:rPr>
          <w:lang w:val="en-SG"/>
        </w:rPr>
        <w:t>Policy goal or function of the policy tool</w:t>
      </w:r>
      <w:bookmarkEnd w:id="42"/>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3" w:name="_Section_5.1:_Risk"/>
      <w:bookmarkStart w:id="44" w:name="_Toc198223634"/>
      <w:bookmarkEnd w:id="43"/>
      <w:r>
        <w:t>Section 5.</w:t>
      </w:r>
      <w:r w:rsidR="00455E1B">
        <w:t>2.</w:t>
      </w:r>
      <w:r>
        <w:t xml:space="preserve">1: </w:t>
      </w:r>
      <w:r w:rsidR="00B24E10" w:rsidRPr="009C4D10">
        <w:t>Risk management and governance</w:t>
      </w:r>
      <w:bookmarkEnd w:id="4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5" w:name="_5.3.1_Risk_management"/>
            <w:bookmarkEnd w:id="4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6" w:name="_Section_5.2:_Scenario"/>
      <w:bookmarkStart w:id="47" w:name="_Toc198223635"/>
      <w:bookmarkEnd w:id="46"/>
      <w:r>
        <w:t>Section 5.2</w:t>
      </w:r>
      <w:r w:rsidR="00455E1B">
        <w:t>.2</w:t>
      </w:r>
      <w:r>
        <w:t xml:space="preserve">: </w:t>
      </w:r>
      <w:r w:rsidRPr="009C4D10">
        <w:t>Scenario analysis and stress-testing</w:t>
      </w:r>
      <w:bookmarkEnd w:id="4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8" w:name="_5.3.2_Scenario_analysis"/>
            <w:bookmarkEnd w:id="48"/>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9" w:name="_Section_5.3:_Capital"/>
      <w:bookmarkStart w:id="50" w:name="_Toc198223636"/>
      <w:bookmarkEnd w:id="49"/>
      <w:r>
        <w:t>Section 5.</w:t>
      </w:r>
      <w:r w:rsidR="00455E1B">
        <w:t>2.</w:t>
      </w:r>
      <w:r>
        <w:t xml:space="preserve">3: </w:t>
      </w:r>
      <w:r w:rsidRPr="009C4D10">
        <w:t>Capital and Liquidity Requirements</w:t>
      </w:r>
      <w:bookmarkEnd w:id="5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1" w:name="_5.3.3_Capital_and"/>
            <w:bookmarkEnd w:id="51"/>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2" w:name="_Toc198223637"/>
      <w:r>
        <w:t xml:space="preserve">Section 5.3: </w:t>
      </w:r>
      <w:r w:rsidR="009E1E61">
        <w:t>Standards and Frameworks</w:t>
      </w:r>
      <w:bookmarkEnd w:id="5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5E3647" w:rsidP="00CF2E7C">
            <w:pPr>
              <w:rPr>
                <w:rFonts w:cstheme="minorHAnsi"/>
              </w:rPr>
            </w:pPr>
            <w:hyperlink r:id="rId34"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5E3647" w:rsidP="00CF2E7C">
            <w:pPr>
              <w:rPr>
                <w:rFonts w:cstheme="minorHAnsi"/>
              </w:rPr>
            </w:pPr>
            <w:hyperlink r:id="rId35"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blPrEx>
          <w:tblLayout w:type="fixed"/>
        </w:tblPrEx>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3" w:name="_Toc198223638"/>
      <w:r>
        <w:t>Domain 6: Methane Abatement</w:t>
      </w:r>
      <w:bookmarkEnd w:id="53"/>
    </w:p>
    <w:p w14:paraId="144EDD37" w14:textId="77777777" w:rsidR="002F0752" w:rsidRDefault="002F0752" w:rsidP="002F0752">
      <w:pPr>
        <w:pStyle w:val="Heading2"/>
        <w:rPr>
          <w:rFonts w:ascii="Calibri" w:eastAsia="Calibri" w:hAnsi="Calibri" w:cs="Calibri"/>
          <w:color w:val="000000" w:themeColor="text1"/>
        </w:rPr>
      </w:pPr>
      <w:bookmarkStart w:id="54" w:name="_Toc198223639"/>
      <w:r>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B01949"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B01949" w:rsidRDefault="002F0752" w:rsidP="00CF2E7C">
            <w:pPr>
              <w:rPr>
                <w:rFonts w:ascii="Calibri" w:hAnsi="Calibri" w:cs="Calibri"/>
                <w:lang w:val="fr-FR"/>
              </w:rPr>
            </w:pPr>
            <w:r w:rsidRPr="00B01949">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B01949" w:rsidRDefault="002F0752" w:rsidP="00CF2E7C">
            <w:pPr>
              <w:rPr>
                <w:rFonts w:ascii="Calibri" w:hAnsi="Calibri" w:cs="Calibri"/>
                <w:lang w:val="fr-FR"/>
              </w:rPr>
            </w:pPr>
          </w:p>
        </w:tc>
      </w:tr>
      <w:tr w:rsidR="002F0752" w:rsidRPr="006D3391"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5" w:name="_Toc198223640"/>
      <w:r>
        <w:rPr>
          <w:rFonts w:eastAsia="Arial"/>
        </w:rPr>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6" w:name="_Toc198223641"/>
      <w:r>
        <w:rPr>
          <w:rFonts w:eastAsia="Arial"/>
        </w:rPr>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36"/>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8551E92" w14:textId="77777777" w:rsidR="0035411E" w:rsidRDefault="0035411E" w:rsidP="00874E39">
      <w:r>
        <w:separator/>
      </w:r>
    </w:p>
  </w:endnote>
  <w:endnote w:type="continuationSeparator" w:id="0">
    <w:p w14:paraId="253CC890" w14:textId="77777777" w:rsidR="0035411E" w:rsidRDefault="0035411E" w:rsidP="00874E39">
      <w:r>
        <w:continuationSeparator/>
      </w:r>
    </w:p>
  </w:endnote>
  <w:endnote w:type="continuationNotice" w:id="1">
    <w:p w14:paraId="6594BB7F" w14:textId="77777777" w:rsidR="0035411E" w:rsidRDefault="0035411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DD497FC" w14:textId="77777777" w:rsidR="0035411E" w:rsidRDefault="0035411E" w:rsidP="00874E39">
      <w:r>
        <w:separator/>
      </w:r>
    </w:p>
  </w:footnote>
  <w:footnote w:type="continuationSeparator" w:id="0">
    <w:p w14:paraId="5C682F23" w14:textId="77777777" w:rsidR="0035411E" w:rsidRDefault="0035411E" w:rsidP="00874E39">
      <w:r>
        <w:continuationSeparator/>
      </w:r>
    </w:p>
  </w:footnote>
  <w:footnote w:type="continuationNotice" w:id="1">
    <w:p w14:paraId="2DD26993" w14:textId="77777777" w:rsidR="0035411E" w:rsidRDefault="0035411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3F309E" w14:textId="77777777" w:rsidR="00BD6F43" w:rsidRDefault="00BD6F4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1BF73E" w14:textId="77777777" w:rsidR="00BD6F43" w:rsidRDefault="00BD6F4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FB5BD4"/>
    <w:multiLevelType w:val="hybridMultilevel"/>
    <w:tmpl w:val="F4A277BA"/>
    <w:lvl w:ilvl="0" w:tplc="C70A44E2">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 w15:restartNumberingAfterBreak="0">
    <w:nsid w:val="0B2A7067"/>
    <w:multiLevelType w:val="hybridMultilevel"/>
    <w:tmpl w:val="3C2A60AE"/>
    <w:lvl w:ilvl="0" w:tplc="C09CB12A">
      <w:start w:val="1"/>
      <w:numFmt w:val="lowerLetter"/>
      <w:lvlText w:val="%1)"/>
      <w:lvlJc w:val="left"/>
      <w:pPr>
        <w:ind w:left="1080" w:hanging="360"/>
      </w:pPr>
      <w:rPr>
        <w:rFonts w:asciiTheme="minorHAnsi" w:hAnsiTheme="minorHAnsi" w:cstheme="minorBidi" w:hint="default"/>
        <w:color w:val="auto"/>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 w15:restartNumberingAfterBreak="0">
    <w:nsid w:val="11AC1763"/>
    <w:multiLevelType w:val="hybridMultilevel"/>
    <w:tmpl w:val="546E732C"/>
    <w:lvl w:ilvl="0" w:tplc="37E25DE0">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 w15:restartNumberingAfterBreak="0">
    <w:nsid w:val="171112B7"/>
    <w:multiLevelType w:val="hybridMultilevel"/>
    <w:tmpl w:val="0C682C56"/>
    <w:lvl w:ilvl="0" w:tplc="50A89052">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 w15:restartNumberingAfterBreak="0">
    <w:nsid w:val="19CF4C70"/>
    <w:multiLevelType w:val="hybridMultilevel"/>
    <w:tmpl w:val="97007F66"/>
    <w:lvl w:ilvl="0" w:tplc="CBC28DAC">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207619AB"/>
    <w:multiLevelType w:val="hybridMultilevel"/>
    <w:tmpl w:val="5E2673D2"/>
    <w:lvl w:ilvl="0" w:tplc="20B8937A">
      <w:start w:val="1"/>
      <w:numFmt w:val="lowerLetter"/>
      <w:lvlText w:val="%1)"/>
      <w:lvlJc w:val="left"/>
      <w:pPr>
        <w:ind w:left="1080" w:hanging="360"/>
      </w:pPr>
      <w:rPr>
        <w:rFonts w:hint="default"/>
        <w:b/>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 w15:restartNumberingAfterBreak="0">
    <w:nsid w:val="228747BB"/>
    <w:multiLevelType w:val="hybridMultilevel"/>
    <w:tmpl w:val="3FFABF3C"/>
    <w:lvl w:ilvl="0" w:tplc="799E35F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7" w15:restartNumberingAfterBreak="0">
    <w:nsid w:val="253E7CC9"/>
    <w:multiLevelType w:val="multilevel"/>
    <w:tmpl w:val="E286CC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29B37939"/>
    <w:multiLevelType w:val="hybridMultilevel"/>
    <w:tmpl w:val="1B36409C"/>
    <w:lvl w:ilvl="0" w:tplc="37E25DE0">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9" w15:restartNumberingAfterBreak="0">
    <w:nsid w:val="2FC9772F"/>
    <w:multiLevelType w:val="hybridMultilevel"/>
    <w:tmpl w:val="FDAC799C"/>
    <w:lvl w:ilvl="0" w:tplc="FB9AC772">
      <w:start w:val="1"/>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36A6333A"/>
    <w:multiLevelType w:val="hybridMultilevel"/>
    <w:tmpl w:val="162E39FC"/>
    <w:lvl w:ilvl="0" w:tplc="FBEAE71E">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1" w15:restartNumberingAfterBreak="0">
    <w:nsid w:val="3ABD2CC0"/>
    <w:multiLevelType w:val="hybridMultilevel"/>
    <w:tmpl w:val="1E621B28"/>
    <w:lvl w:ilvl="0" w:tplc="21BC7D80">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2" w15:restartNumberingAfterBreak="0">
    <w:nsid w:val="3C170354"/>
    <w:multiLevelType w:val="hybridMultilevel"/>
    <w:tmpl w:val="010A5D3C"/>
    <w:lvl w:ilvl="0" w:tplc="37E25DE0">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 w15:restartNumberingAfterBreak="0">
    <w:nsid w:val="3C3B5DB9"/>
    <w:multiLevelType w:val="hybridMultilevel"/>
    <w:tmpl w:val="794E3506"/>
    <w:lvl w:ilvl="0" w:tplc="65C00C4E">
      <w:start w:val="1"/>
      <w:numFmt w:val="lowerLetter"/>
      <w:lvlText w:val="%1)"/>
      <w:lvlJc w:val="left"/>
      <w:pPr>
        <w:ind w:left="1080" w:hanging="360"/>
      </w:pPr>
      <w:rPr>
        <w:rFonts w:hint="default"/>
        <w:b/>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4" w15:restartNumberingAfterBreak="0">
    <w:nsid w:val="3C665D1E"/>
    <w:multiLevelType w:val="multilevel"/>
    <w:tmpl w:val="429E06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3E092188"/>
    <w:multiLevelType w:val="hybridMultilevel"/>
    <w:tmpl w:val="895C10BE"/>
    <w:lvl w:ilvl="0" w:tplc="37E25DE0">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6" w15:restartNumberingAfterBreak="0">
    <w:nsid w:val="40BA7396"/>
    <w:multiLevelType w:val="hybridMultilevel"/>
    <w:tmpl w:val="DB283932"/>
    <w:lvl w:ilvl="0" w:tplc="37E25DE0">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7" w15:restartNumberingAfterBreak="0">
    <w:nsid w:val="40DB56F5"/>
    <w:multiLevelType w:val="hybridMultilevel"/>
    <w:tmpl w:val="15E43550"/>
    <w:lvl w:ilvl="0" w:tplc="37E25DE0">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8" w15:restartNumberingAfterBreak="0">
    <w:nsid w:val="44EA76A1"/>
    <w:multiLevelType w:val="hybridMultilevel"/>
    <w:tmpl w:val="3FA06900"/>
    <w:lvl w:ilvl="0" w:tplc="4450062C">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9"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0" w15:restartNumberingAfterBreak="0">
    <w:nsid w:val="466557C1"/>
    <w:multiLevelType w:val="hybridMultilevel"/>
    <w:tmpl w:val="C96E0B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46976523"/>
    <w:multiLevelType w:val="hybridMultilevel"/>
    <w:tmpl w:val="F4D2C19E"/>
    <w:lvl w:ilvl="0" w:tplc="37E25DE0">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2" w15:restartNumberingAfterBreak="0">
    <w:nsid w:val="47571BA1"/>
    <w:multiLevelType w:val="hybridMultilevel"/>
    <w:tmpl w:val="CE726E0E"/>
    <w:lvl w:ilvl="0" w:tplc="37E25DE0">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3" w15:restartNumberingAfterBreak="0">
    <w:nsid w:val="512F3008"/>
    <w:multiLevelType w:val="hybridMultilevel"/>
    <w:tmpl w:val="BE043534"/>
    <w:lvl w:ilvl="0" w:tplc="37E25DE0">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4"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2E14777"/>
    <w:multiLevelType w:val="hybridMultilevel"/>
    <w:tmpl w:val="9F9A53E8"/>
    <w:lvl w:ilvl="0" w:tplc="1CC8650A">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6" w15:restartNumberingAfterBreak="0">
    <w:nsid w:val="568908C6"/>
    <w:multiLevelType w:val="hybridMultilevel"/>
    <w:tmpl w:val="FA040354"/>
    <w:lvl w:ilvl="0" w:tplc="E0E4126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7" w15:restartNumberingAfterBreak="0">
    <w:nsid w:val="5DD75AC5"/>
    <w:multiLevelType w:val="hybridMultilevel"/>
    <w:tmpl w:val="F99C6E60"/>
    <w:lvl w:ilvl="0" w:tplc="851042B2">
      <w:start w:val="1"/>
      <w:numFmt w:val="upperLetter"/>
      <w:lvlText w:val="%1)"/>
      <w:lvlJc w:val="left"/>
      <w:pPr>
        <w:ind w:left="1080" w:hanging="360"/>
      </w:pPr>
      <w:rPr>
        <w:rFonts w:hint="default"/>
        <w:b/>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8" w15:restartNumberingAfterBreak="0">
    <w:nsid w:val="638C4618"/>
    <w:multiLevelType w:val="hybridMultilevel"/>
    <w:tmpl w:val="EAB82D6C"/>
    <w:lvl w:ilvl="0" w:tplc="CD7A4C70">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62A3616"/>
    <w:multiLevelType w:val="hybridMultilevel"/>
    <w:tmpl w:val="E398FA7C"/>
    <w:lvl w:ilvl="0" w:tplc="37E25DE0">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0" w15:restartNumberingAfterBreak="0">
    <w:nsid w:val="71BD2CED"/>
    <w:multiLevelType w:val="hybridMultilevel"/>
    <w:tmpl w:val="033EA5C2"/>
    <w:lvl w:ilvl="0" w:tplc="F1A600F4">
      <w:start w:val="1"/>
      <w:numFmt w:val="upp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15:restartNumberingAfterBreak="0">
    <w:nsid w:val="72870598"/>
    <w:multiLevelType w:val="hybridMultilevel"/>
    <w:tmpl w:val="BD8E70EA"/>
    <w:lvl w:ilvl="0" w:tplc="37E25DE0">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2" w15:restartNumberingAfterBreak="0">
    <w:nsid w:val="739A1F4F"/>
    <w:multiLevelType w:val="hybridMultilevel"/>
    <w:tmpl w:val="9C3C4332"/>
    <w:lvl w:ilvl="0" w:tplc="C540DF5E">
      <w:start w:val="1"/>
      <w:numFmt w:val="lowerRoman"/>
      <w:lvlText w:val="%1."/>
      <w:lvlJc w:val="left"/>
      <w:pPr>
        <w:ind w:left="1800" w:hanging="72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33" w15:restartNumberingAfterBreak="0">
    <w:nsid w:val="79755F86"/>
    <w:multiLevelType w:val="hybridMultilevel"/>
    <w:tmpl w:val="FBBCF414"/>
    <w:lvl w:ilvl="0" w:tplc="701EB1E4">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4" w15:restartNumberingAfterBreak="0">
    <w:nsid w:val="7BDD20ED"/>
    <w:multiLevelType w:val="hybridMultilevel"/>
    <w:tmpl w:val="9D0C7956"/>
    <w:lvl w:ilvl="0" w:tplc="4A2E50F8">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5" w15:restartNumberingAfterBreak="0">
    <w:nsid w:val="7D016CDF"/>
    <w:multiLevelType w:val="hybridMultilevel"/>
    <w:tmpl w:val="0582AA58"/>
    <w:lvl w:ilvl="0" w:tplc="37E25DE0">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num w:numId="1">
    <w:abstractNumId w:val="19"/>
  </w:num>
  <w:num w:numId="2">
    <w:abstractNumId w:val="24"/>
  </w:num>
  <w:num w:numId="3">
    <w:abstractNumId w:val="20"/>
  </w:num>
  <w:num w:numId="4">
    <w:abstractNumId w:val="9"/>
  </w:num>
  <w:num w:numId="5">
    <w:abstractNumId w:val="25"/>
  </w:num>
  <w:num w:numId="6">
    <w:abstractNumId w:val="35"/>
  </w:num>
  <w:num w:numId="7">
    <w:abstractNumId w:val="28"/>
  </w:num>
  <w:num w:numId="8">
    <w:abstractNumId w:val="4"/>
  </w:num>
  <w:num w:numId="9">
    <w:abstractNumId w:val="11"/>
  </w:num>
  <w:num w:numId="10">
    <w:abstractNumId w:val="26"/>
  </w:num>
  <w:num w:numId="11">
    <w:abstractNumId w:val="0"/>
  </w:num>
  <w:num w:numId="12">
    <w:abstractNumId w:val="10"/>
  </w:num>
  <w:num w:numId="13">
    <w:abstractNumId w:val="34"/>
  </w:num>
  <w:num w:numId="14">
    <w:abstractNumId w:val="3"/>
  </w:num>
  <w:num w:numId="15">
    <w:abstractNumId w:val="6"/>
  </w:num>
  <w:num w:numId="16">
    <w:abstractNumId w:val="13"/>
  </w:num>
  <w:num w:numId="17">
    <w:abstractNumId w:val="23"/>
  </w:num>
  <w:num w:numId="18">
    <w:abstractNumId w:val="15"/>
  </w:num>
  <w:num w:numId="19">
    <w:abstractNumId w:val="1"/>
  </w:num>
  <w:num w:numId="20">
    <w:abstractNumId w:val="31"/>
  </w:num>
  <w:num w:numId="21">
    <w:abstractNumId w:val="27"/>
  </w:num>
  <w:num w:numId="22">
    <w:abstractNumId w:val="30"/>
  </w:num>
  <w:num w:numId="23">
    <w:abstractNumId w:val="29"/>
  </w:num>
  <w:num w:numId="24">
    <w:abstractNumId w:val="12"/>
  </w:num>
  <w:num w:numId="25">
    <w:abstractNumId w:val="14"/>
  </w:num>
  <w:num w:numId="26">
    <w:abstractNumId w:val="5"/>
  </w:num>
  <w:num w:numId="27">
    <w:abstractNumId w:val="22"/>
  </w:num>
  <w:num w:numId="28">
    <w:abstractNumId w:val="16"/>
  </w:num>
  <w:num w:numId="29">
    <w:abstractNumId w:val="7"/>
  </w:num>
  <w:num w:numId="30">
    <w:abstractNumId w:val="8"/>
  </w:num>
  <w:num w:numId="31">
    <w:abstractNumId w:val="33"/>
  </w:num>
  <w:num w:numId="32">
    <w:abstractNumId w:val="32"/>
  </w:num>
  <w:num w:numId="33">
    <w:abstractNumId w:val="21"/>
  </w:num>
  <w:num w:numId="34">
    <w:abstractNumId w:val="2"/>
  </w:num>
  <w:num w:numId="35">
    <w:abstractNumId w:val="18"/>
  </w:num>
  <w:num w:numId="36">
    <w:abstractNumId w:val="17"/>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940"/>
    <w:rsid w:val="00071C1F"/>
    <w:rsid w:val="0007502A"/>
    <w:rsid w:val="00075B10"/>
    <w:rsid w:val="00076E99"/>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56DD"/>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40F"/>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6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381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081E"/>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648"/>
    <w:rsid w:val="002E2C07"/>
    <w:rsid w:val="002E41E2"/>
    <w:rsid w:val="002E46B9"/>
    <w:rsid w:val="002E54AE"/>
    <w:rsid w:val="002E5ACB"/>
    <w:rsid w:val="002E668E"/>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11E"/>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CF2"/>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97297"/>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1874"/>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364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0E"/>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0B23"/>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025"/>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5BE"/>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26D7"/>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E76E9"/>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5F85"/>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116"/>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949"/>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D6F43"/>
    <w:rsid w:val="00BE049B"/>
    <w:rsid w:val="00BE0825"/>
    <w:rsid w:val="00BE13CB"/>
    <w:rsid w:val="00BE1F9E"/>
    <w:rsid w:val="00BE2557"/>
    <w:rsid w:val="00BE2BF8"/>
    <w:rsid w:val="00BE3B1E"/>
    <w:rsid w:val="00BE46F4"/>
    <w:rsid w:val="00BE4F54"/>
    <w:rsid w:val="00BE525E"/>
    <w:rsid w:val="00BE5C59"/>
    <w:rsid w:val="00BE627E"/>
    <w:rsid w:val="00BE68C5"/>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13D4"/>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034"/>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2AA8"/>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8EE"/>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2DA1"/>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0B4"/>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1"/>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076E99"/>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044">
      <w:bodyDiv w:val="1"/>
      <w:marLeft w:val="0"/>
      <w:marRight w:val="0"/>
      <w:marTop w:val="0"/>
      <w:marBottom w:val="0"/>
      <w:divBdr>
        <w:top w:val="none" w:sz="0" w:space="0" w:color="auto"/>
        <w:left w:val="none" w:sz="0" w:space="0" w:color="auto"/>
        <w:bottom w:val="none" w:sz="0" w:space="0" w:color="auto"/>
        <w:right w:val="none" w:sz="0" w:space="0" w:color="auto"/>
      </w:divBdr>
    </w:div>
    <w:div w:id="226452056">
      <w:bodyDiv w:val="1"/>
      <w:marLeft w:val="0"/>
      <w:marRight w:val="0"/>
      <w:marTop w:val="0"/>
      <w:marBottom w:val="0"/>
      <w:divBdr>
        <w:top w:val="none" w:sz="0" w:space="0" w:color="auto"/>
        <w:left w:val="none" w:sz="0" w:space="0" w:color="auto"/>
        <w:bottom w:val="none" w:sz="0" w:space="0" w:color="auto"/>
        <w:right w:val="none" w:sz="0" w:space="0" w:color="auto"/>
      </w:divBdr>
    </w:div>
    <w:div w:id="452212744">
      <w:bodyDiv w:val="1"/>
      <w:marLeft w:val="0"/>
      <w:marRight w:val="0"/>
      <w:marTop w:val="0"/>
      <w:marBottom w:val="0"/>
      <w:divBdr>
        <w:top w:val="none" w:sz="0" w:space="0" w:color="auto"/>
        <w:left w:val="none" w:sz="0" w:space="0" w:color="auto"/>
        <w:bottom w:val="none" w:sz="0" w:space="0" w:color="auto"/>
        <w:right w:val="none" w:sz="0" w:space="0" w:color="auto"/>
      </w:divBdr>
    </w:div>
    <w:div w:id="465583836">
      <w:bodyDiv w:val="1"/>
      <w:marLeft w:val="0"/>
      <w:marRight w:val="0"/>
      <w:marTop w:val="0"/>
      <w:marBottom w:val="0"/>
      <w:divBdr>
        <w:top w:val="none" w:sz="0" w:space="0" w:color="auto"/>
        <w:left w:val="none" w:sz="0" w:space="0" w:color="auto"/>
        <w:bottom w:val="none" w:sz="0" w:space="0" w:color="auto"/>
        <w:right w:val="none" w:sz="0" w:space="0" w:color="auto"/>
      </w:divBdr>
    </w:div>
    <w:div w:id="52005200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67437882">
      <w:bodyDiv w:val="1"/>
      <w:marLeft w:val="0"/>
      <w:marRight w:val="0"/>
      <w:marTop w:val="0"/>
      <w:marBottom w:val="0"/>
      <w:divBdr>
        <w:top w:val="none" w:sz="0" w:space="0" w:color="auto"/>
        <w:left w:val="none" w:sz="0" w:space="0" w:color="auto"/>
        <w:bottom w:val="none" w:sz="0" w:space="0" w:color="auto"/>
        <w:right w:val="none" w:sz="0" w:space="0" w:color="auto"/>
      </w:divBdr>
    </w:div>
    <w:div w:id="713653262">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5459263">
      <w:bodyDiv w:val="1"/>
      <w:marLeft w:val="0"/>
      <w:marRight w:val="0"/>
      <w:marTop w:val="0"/>
      <w:marBottom w:val="0"/>
      <w:divBdr>
        <w:top w:val="none" w:sz="0" w:space="0" w:color="auto"/>
        <w:left w:val="none" w:sz="0" w:space="0" w:color="auto"/>
        <w:bottom w:val="none" w:sz="0" w:space="0" w:color="auto"/>
        <w:right w:val="none" w:sz="0" w:space="0" w:color="auto"/>
      </w:divBdr>
    </w:div>
    <w:div w:id="1167742442">
      <w:bodyDiv w:val="1"/>
      <w:marLeft w:val="0"/>
      <w:marRight w:val="0"/>
      <w:marTop w:val="0"/>
      <w:marBottom w:val="0"/>
      <w:divBdr>
        <w:top w:val="none" w:sz="0" w:space="0" w:color="auto"/>
        <w:left w:val="none" w:sz="0" w:space="0" w:color="auto"/>
        <w:bottom w:val="none" w:sz="0" w:space="0" w:color="auto"/>
        <w:right w:val="none" w:sz="0" w:space="0" w:color="auto"/>
      </w:divBdr>
    </w:div>
    <w:div w:id="1175146044">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1884268">
      <w:bodyDiv w:val="1"/>
      <w:marLeft w:val="0"/>
      <w:marRight w:val="0"/>
      <w:marTop w:val="0"/>
      <w:marBottom w:val="0"/>
      <w:divBdr>
        <w:top w:val="none" w:sz="0" w:space="0" w:color="auto"/>
        <w:left w:val="none" w:sz="0" w:space="0" w:color="auto"/>
        <w:bottom w:val="none" w:sz="0" w:space="0" w:color="auto"/>
        <w:right w:val="none" w:sz="0" w:space="0" w:color="auto"/>
      </w:divBdr>
    </w:div>
    <w:div w:id="1412116294">
      <w:bodyDiv w:val="1"/>
      <w:marLeft w:val="0"/>
      <w:marRight w:val="0"/>
      <w:marTop w:val="0"/>
      <w:marBottom w:val="0"/>
      <w:divBdr>
        <w:top w:val="none" w:sz="0" w:space="0" w:color="auto"/>
        <w:left w:val="none" w:sz="0" w:space="0" w:color="auto"/>
        <w:bottom w:val="none" w:sz="0" w:space="0" w:color="auto"/>
        <w:right w:val="none" w:sz="0" w:space="0" w:color="auto"/>
      </w:divBdr>
    </w:div>
    <w:div w:id="1703818809">
      <w:bodyDiv w:val="1"/>
      <w:marLeft w:val="0"/>
      <w:marRight w:val="0"/>
      <w:marTop w:val="0"/>
      <w:marBottom w:val="0"/>
      <w:divBdr>
        <w:top w:val="none" w:sz="0" w:space="0" w:color="auto"/>
        <w:left w:val="none" w:sz="0" w:space="0" w:color="auto"/>
        <w:bottom w:val="none" w:sz="0" w:space="0" w:color="auto"/>
        <w:right w:val="none" w:sz="0" w:space="0" w:color="auto"/>
      </w:divBdr>
    </w:div>
    <w:div w:id="1716462782">
      <w:bodyDiv w:val="1"/>
      <w:marLeft w:val="0"/>
      <w:marRight w:val="0"/>
      <w:marTop w:val="0"/>
      <w:marBottom w:val="0"/>
      <w:divBdr>
        <w:top w:val="none" w:sz="0" w:space="0" w:color="auto"/>
        <w:left w:val="none" w:sz="0" w:space="0" w:color="auto"/>
        <w:bottom w:val="none" w:sz="0" w:space="0" w:color="auto"/>
        <w:right w:val="none" w:sz="0" w:space="0" w:color="auto"/>
      </w:divBdr>
    </w:div>
    <w:div w:id="1804693699">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s://web.archive.org/web/20250627125345/https:/eur-lex.europa.eu/LexUriServ/LexUriServ.do?uri=OJ:L:2009:197:0070:0086:EN:PDF" TargetMode="External"/><Relationship Id="rId21" Type="http://schemas.openxmlformats.org/officeDocument/2006/relationships/hyperlink" Target="http://carfueldata.direct.gov.uk/" TargetMode="External"/><Relationship Id="rId34"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web.archive.org/web/20250627124817/https:/www.iso.org/standard/69857.html" TargetMode="External"/><Relationship Id="rId33" Type="http://schemas.openxmlformats.org/officeDocument/2006/relationships/hyperlink" Target="https://web.archive.org/web/20250627130538/https:/www.sustainweb.org/pdf/11/CTV035(2).pdf" TargetMode="Externa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eur&#8208;Lex.europa.eu/LexUriServ/LexUriServ.do?uri=OJ:L:2009:197:0070:0086:EN:PDF" TargetMode="External"/><Relationship Id="rId29" Type="http://schemas.openxmlformats.org/officeDocument/2006/relationships/hyperlink" Target="https://web.archive.org/web/20250627125918/https:/eur-lex.europa.eu/legal-content/en/ALL/?uri=CELEX%3A32009R0443"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627124501/https:/knowledge.bsigroup.com/products/acoustics-determination-of-sound-power-levels-of-noise-sources-using-sound-pressure-engineering-method-in-an-essentially-free-field-over-a-reflecting-plane-1" TargetMode="External"/><Relationship Id="rId32" Type="http://schemas.openxmlformats.org/officeDocument/2006/relationships/hyperlink" Target="https://web.archive.org/web/20250627130244/https:/assets.publishing.service.gov.uk/media/5f2133bad3bf7f1b10d58eca/wtl-criteria-list.pdf" TargetMode="External"/><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eb.archive.org/web/20250627112831/https:/eur-lex.europa.eu/eli/dir/2000/14/oj/eng" TargetMode="External"/><Relationship Id="rId28" Type="http://schemas.openxmlformats.org/officeDocument/2006/relationships/hyperlink" Target="https://web.archive.org/web/20250627125719/https:/eur-lex.europa.eu/eli/reg/2007/834/oj/eng" TargetMode="External"/><Relationship Id="rId36"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s://web.archive.org/web/20250630141933/https:/www.gov.uk/government/collections/sustainable-procurement-the-government-buying-standards-gbs" TargetMode="External"/><Relationship Id="rId31" Type="http://schemas.openxmlformats.org/officeDocument/2006/relationships/hyperlink" Target="https://web.archive.org/web/20250627130202/https:/bpec.org.uk/downloads/CE51%20CHeSS%20WEB%20FINAL%20JULY%200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carfueldata.direct.gov.uk/" TargetMode="External"/><Relationship Id="rId27" Type="http://schemas.openxmlformats.org/officeDocument/2006/relationships/hyperlink" Target="https://web.archive.org/web/20250627125451/https:/eur-lex.europa.eu/eli/dec/2009/567/oj/eng" TargetMode="External"/><Relationship Id="rId30" Type="http://schemas.openxmlformats.org/officeDocument/2006/relationships/hyperlink" Target="https://web.archive.org/web/20250627130028/https:/assets.publishing.service.gov.uk/media/67cad11f8c1076c796a45c1f/CPET_Cat_A_Criteria_4th_Ed_Oct14_withdrawn.pdf" TargetMode="External"/><Relationship Id="rId35" Type="http://schemas.openxmlformats.org/officeDocument/2006/relationships/hyperlink" Target="https://www.fsb.org/uploads/P131022-1.pdf" TargetMode="External"/><Relationship Id="rId8" Type="http://schemas.openxmlformats.org/officeDocument/2006/relationships/webSettings" Target="webSettings.xml"/><Relationship Id="rId3" Type="http://schemas.openxmlformats.org/officeDocument/2006/relationships/customXml" Target="../customXml/item3.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AD3AE29-7DBE-4796-956E-954F4B3572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Pages>2</Pages>
  <Words>28413</Words>
  <Characters>166791</Characters>
  <DocSecurity>0</DocSecurity>
  <Lines>9266</Lines>
  <Paragraphs>5422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189782</CharactersWithSpaces>
  <SharedDoc>false</SharedDoc>
  <HyperlinksChanged>false</HyperlinksChanged>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revision>1</cp:revision>
</cp:coreProperties>
</file>